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974" w:rsidRDefault="00CF3974" w:rsidP="00CF3974">
      <w:pPr>
        <w:shd w:val="clear" w:color="auto" w:fill="FFFFFF"/>
        <w:spacing w:before="322"/>
        <w:ind w:left="2333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Лекция 11</w:t>
      </w:r>
    </w:p>
    <w:p w:rsidR="00CF3974" w:rsidRPr="00E83028" w:rsidRDefault="00CF3974" w:rsidP="00CF3974">
      <w:pPr>
        <w:shd w:val="clear" w:color="auto" w:fill="FFFFFF"/>
        <w:spacing w:before="322"/>
        <w:ind w:left="2333"/>
        <w:jc w:val="both"/>
      </w:pPr>
      <w:r>
        <w:rPr>
          <w:bCs/>
          <w:color w:val="000000"/>
          <w:sz w:val="28"/>
          <w:szCs w:val="28"/>
        </w:rPr>
        <w:t>8</w:t>
      </w:r>
      <w:r w:rsidRPr="00E83028">
        <w:rPr>
          <w:bCs/>
          <w:color w:val="000000"/>
          <w:sz w:val="28"/>
          <w:szCs w:val="28"/>
        </w:rPr>
        <w:t xml:space="preserve"> КОМПЬЮТЕРНАЯ БЕЗОПАСНОСТЬ</w:t>
      </w:r>
    </w:p>
    <w:p w:rsidR="00CF3974" w:rsidRDefault="00CF3974" w:rsidP="00CF3974">
      <w:pPr>
        <w:shd w:val="clear" w:color="auto" w:fill="FFFFFF"/>
        <w:spacing w:before="322" w:line="322" w:lineRule="exact"/>
        <w:ind w:left="931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8.1. Общие положения</w:t>
      </w:r>
    </w:p>
    <w:p w:rsidR="00CF3974" w:rsidRDefault="00CF3974" w:rsidP="00CF3974">
      <w:pPr>
        <w:shd w:val="clear" w:color="auto" w:fill="FFFFFF"/>
        <w:spacing w:before="322" w:line="322" w:lineRule="exact"/>
        <w:ind w:left="931"/>
        <w:jc w:val="center"/>
      </w:pPr>
    </w:p>
    <w:p w:rsidR="00CF3974" w:rsidRDefault="00CF3974" w:rsidP="00CF3974">
      <w:pPr>
        <w:shd w:val="clear" w:color="auto" w:fill="FFFFFF"/>
        <w:spacing w:line="322" w:lineRule="exact"/>
        <w:ind w:left="5" w:right="10" w:firstLine="768"/>
        <w:jc w:val="both"/>
      </w:pPr>
      <w:r>
        <w:rPr>
          <w:b/>
          <w:bCs/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 xml:space="preserve">настоящее время насчитывается </w:t>
      </w:r>
      <w:r>
        <w:rPr>
          <w:b/>
          <w:bCs/>
          <w:color w:val="000000"/>
          <w:sz w:val="28"/>
          <w:szCs w:val="28"/>
        </w:rPr>
        <w:t xml:space="preserve">более 7 миллионов </w:t>
      </w:r>
      <w:r>
        <w:rPr>
          <w:color w:val="000000"/>
          <w:sz w:val="28"/>
          <w:szCs w:val="28"/>
        </w:rPr>
        <w:t xml:space="preserve">компьютеров, их количество продолжает увеличиваться в среднем </w:t>
      </w:r>
      <w:r>
        <w:rPr>
          <w:b/>
          <w:bCs/>
          <w:color w:val="000000"/>
          <w:sz w:val="28"/>
          <w:szCs w:val="28"/>
        </w:rPr>
        <w:t xml:space="preserve">на 400-500 тысяч </w:t>
      </w:r>
      <w:r>
        <w:rPr>
          <w:color w:val="000000"/>
          <w:sz w:val="28"/>
          <w:szCs w:val="28"/>
        </w:rPr>
        <w:t xml:space="preserve">ежегодно. Спецификой нашей страны является то, что до середины 1998 </w:t>
      </w:r>
      <w:r>
        <w:rPr>
          <w:color w:val="000000"/>
          <w:spacing w:val="1"/>
          <w:sz w:val="28"/>
          <w:szCs w:val="28"/>
        </w:rPr>
        <w:t xml:space="preserve">года не был налажен </w:t>
      </w:r>
      <w:proofErr w:type="gramStart"/>
      <w:r>
        <w:rPr>
          <w:color w:val="000000"/>
          <w:spacing w:val="1"/>
          <w:sz w:val="28"/>
          <w:szCs w:val="28"/>
        </w:rPr>
        <w:t>контроль за</w:t>
      </w:r>
      <w:proofErr w:type="gramEnd"/>
      <w:r>
        <w:rPr>
          <w:color w:val="000000"/>
          <w:spacing w:val="1"/>
          <w:sz w:val="28"/>
          <w:szCs w:val="28"/>
        </w:rPr>
        <w:t xml:space="preserve"> ввозом и продажей компьютерной техники с </w:t>
      </w:r>
      <w:r>
        <w:rPr>
          <w:color w:val="000000"/>
          <w:spacing w:val="-1"/>
          <w:sz w:val="28"/>
          <w:szCs w:val="28"/>
        </w:rPr>
        <w:t>позиции требований безопасности.</w:t>
      </w:r>
    </w:p>
    <w:p w:rsidR="00CF3974" w:rsidRDefault="00CF3974" w:rsidP="00CF3974">
      <w:pPr>
        <w:shd w:val="clear" w:color="auto" w:fill="FFFFFF"/>
        <w:spacing w:line="322" w:lineRule="exact"/>
        <w:ind w:left="5" w:right="5" w:firstLine="293"/>
        <w:jc w:val="both"/>
      </w:pPr>
      <w:r>
        <w:rPr>
          <w:color w:val="000000"/>
          <w:spacing w:val="-1"/>
          <w:sz w:val="28"/>
          <w:szCs w:val="28"/>
        </w:rPr>
        <w:t xml:space="preserve">С начала массовой неконтролируемой компьютеризации в страну завезены в </w:t>
      </w:r>
      <w:r>
        <w:rPr>
          <w:color w:val="000000"/>
          <w:spacing w:val="2"/>
          <w:sz w:val="28"/>
          <w:szCs w:val="28"/>
        </w:rPr>
        <w:t xml:space="preserve">основном те модели компьютеров, которые фирмы уже не могли продавать у </w:t>
      </w:r>
      <w:r>
        <w:rPr>
          <w:color w:val="000000"/>
          <w:spacing w:val="1"/>
          <w:sz w:val="28"/>
          <w:szCs w:val="28"/>
        </w:rPr>
        <w:t xml:space="preserve">себя из-за несоответствия действующим экологическим нормам. Контроль </w:t>
      </w:r>
      <w:r>
        <w:rPr>
          <w:color w:val="000000"/>
          <w:sz w:val="28"/>
          <w:szCs w:val="28"/>
        </w:rPr>
        <w:t xml:space="preserve">поступающей через таможню и продаваемой техники начат лишь с 1 октября 1998 года. Поэтому в настоящее время </w:t>
      </w:r>
      <w:r>
        <w:rPr>
          <w:b/>
          <w:bCs/>
          <w:color w:val="000000"/>
          <w:sz w:val="28"/>
          <w:szCs w:val="28"/>
        </w:rPr>
        <w:t xml:space="preserve">более 70% </w:t>
      </w:r>
      <w:r>
        <w:rPr>
          <w:color w:val="000000"/>
          <w:sz w:val="28"/>
          <w:szCs w:val="28"/>
        </w:rPr>
        <w:t xml:space="preserve">ПЭВМ не соответствуют </w:t>
      </w:r>
      <w:r>
        <w:rPr>
          <w:color w:val="000000"/>
          <w:spacing w:val="1"/>
          <w:sz w:val="28"/>
          <w:szCs w:val="28"/>
        </w:rPr>
        <w:t xml:space="preserve">требованиям норм безопасности. В первую очередь это относится к образцам </w:t>
      </w:r>
      <w:r>
        <w:rPr>
          <w:color w:val="000000"/>
          <w:sz w:val="28"/>
          <w:szCs w:val="28"/>
        </w:rPr>
        <w:t>выпуска 1996 года и ранее.</w:t>
      </w:r>
    </w:p>
    <w:p w:rsidR="00CF3974" w:rsidRDefault="00CF3974" w:rsidP="00CF3974">
      <w:pPr>
        <w:shd w:val="clear" w:color="auto" w:fill="FFFFFF"/>
        <w:spacing w:line="322" w:lineRule="exact"/>
        <w:ind w:left="10" w:firstLine="312"/>
        <w:jc w:val="both"/>
      </w:pPr>
      <w:r>
        <w:rPr>
          <w:color w:val="000000"/>
          <w:sz w:val="28"/>
          <w:szCs w:val="28"/>
        </w:rPr>
        <w:t xml:space="preserve">14 июля 1996 года утверждён, а в сентябре вступил в действие новый нормативный документ, регламентирующий условия безопасной работы, </w:t>
      </w:r>
      <w:proofErr w:type="gramStart"/>
      <w:r>
        <w:rPr>
          <w:color w:val="000000"/>
          <w:sz w:val="28"/>
          <w:szCs w:val="28"/>
        </w:rPr>
        <w:t>-С</w:t>
      </w:r>
      <w:proofErr w:type="gramEnd"/>
      <w:r>
        <w:rPr>
          <w:color w:val="000000"/>
          <w:sz w:val="28"/>
          <w:szCs w:val="28"/>
        </w:rPr>
        <w:t xml:space="preserve">анПиН 2.2.2.542-96. При полном выполнении его норм вредное воздействие </w:t>
      </w:r>
      <w:r>
        <w:rPr>
          <w:color w:val="000000"/>
          <w:spacing w:val="-1"/>
          <w:sz w:val="28"/>
          <w:szCs w:val="28"/>
        </w:rPr>
        <w:t>ПЭВМ может быть сведено к минимуму.</w:t>
      </w:r>
    </w:p>
    <w:p w:rsidR="00CF3974" w:rsidRDefault="00CF3974" w:rsidP="00CF3974">
      <w:pPr>
        <w:shd w:val="clear" w:color="auto" w:fill="FFFFFF"/>
        <w:spacing w:line="322" w:lineRule="exact"/>
        <w:ind w:left="14" w:right="5" w:firstLine="288"/>
        <w:jc w:val="both"/>
      </w:pPr>
      <w:r>
        <w:rPr>
          <w:color w:val="000000"/>
          <w:sz w:val="28"/>
          <w:szCs w:val="28"/>
        </w:rPr>
        <w:t xml:space="preserve">Однако большинство рабочих мест с ПЭВМ (ПК) и сегодня не соответствует </w:t>
      </w:r>
      <w:r>
        <w:rPr>
          <w:color w:val="000000"/>
          <w:spacing w:val="-1"/>
          <w:sz w:val="28"/>
          <w:szCs w:val="28"/>
        </w:rPr>
        <w:t>безопасным условиям труда.</w:t>
      </w:r>
    </w:p>
    <w:p w:rsidR="00CF3974" w:rsidRDefault="00CF3974" w:rsidP="00CF3974">
      <w:pPr>
        <w:shd w:val="clear" w:color="auto" w:fill="FFFFFF"/>
        <w:spacing w:before="398"/>
        <w:ind w:left="859"/>
        <w:jc w:val="both"/>
      </w:pPr>
      <w:r>
        <w:rPr>
          <w:b/>
          <w:bCs/>
          <w:i/>
          <w:iCs/>
          <w:color w:val="000000"/>
          <w:spacing w:val="10"/>
          <w:sz w:val="34"/>
          <w:szCs w:val="34"/>
        </w:rPr>
        <w:t>Основные нарушения в организации работ с ПЭВМ</w:t>
      </w:r>
    </w:p>
    <w:p w:rsidR="00CF3974" w:rsidRDefault="00CF3974" w:rsidP="00CF3974">
      <w:pPr>
        <w:numPr>
          <w:ilvl w:val="0"/>
          <w:numId w:val="2"/>
        </w:numPr>
        <w:shd w:val="clear" w:color="auto" w:fill="FFFFFF"/>
        <w:tabs>
          <w:tab w:val="left" w:pos="466"/>
        </w:tabs>
        <w:spacing w:before="307" w:line="322" w:lineRule="exact"/>
        <w:ind w:firstLine="293"/>
        <w:jc w:val="both"/>
        <w:rPr>
          <w:color w:val="00000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практически нигде не проводится аттестация рабочих мест по условиям </w:t>
      </w:r>
      <w:r>
        <w:rPr>
          <w:color w:val="000000"/>
          <w:sz w:val="28"/>
          <w:szCs w:val="28"/>
        </w:rPr>
        <w:t xml:space="preserve">труда, а это значит, что существующие нарушения требований безопасности не </w:t>
      </w:r>
      <w:r>
        <w:rPr>
          <w:color w:val="000000"/>
          <w:spacing w:val="-1"/>
          <w:sz w:val="28"/>
          <w:szCs w:val="28"/>
        </w:rPr>
        <w:t>выявляются и не устраняются;</w:t>
      </w:r>
    </w:p>
    <w:p w:rsidR="00CF3974" w:rsidRDefault="00CF3974" w:rsidP="00CF3974">
      <w:pPr>
        <w:numPr>
          <w:ilvl w:val="0"/>
          <w:numId w:val="2"/>
        </w:numPr>
        <w:shd w:val="clear" w:color="auto" w:fill="FFFFFF"/>
        <w:tabs>
          <w:tab w:val="left" w:pos="466"/>
        </w:tabs>
        <w:spacing w:line="322" w:lineRule="exact"/>
        <w:ind w:firstLine="293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большинство операторов и пользователей ПЭВМ не знает, какие</w:t>
      </w:r>
      <w:proofErr w:type="gramEnd"/>
      <w:r>
        <w:rPr>
          <w:color w:val="000000"/>
          <w:sz w:val="28"/>
          <w:szCs w:val="28"/>
        </w:rPr>
        <w:t xml:space="preserve"> опасные и </w:t>
      </w:r>
      <w:r>
        <w:rPr>
          <w:color w:val="000000"/>
          <w:spacing w:val="11"/>
          <w:sz w:val="28"/>
          <w:szCs w:val="28"/>
        </w:rPr>
        <w:t>вредные  производственные  факторы  действуют  на  них  на  компьюте</w:t>
      </w:r>
      <w:r>
        <w:rPr>
          <w:color w:val="000000"/>
          <w:spacing w:val="11"/>
          <w:sz w:val="28"/>
          <w:szCs w:val="28"/>
        </w:rPr>
        <w:softHyphen/>
      </w:r>
      <w:r>
        <w:rPr>
          <w:color w:val="000000"/>
          <w:sz w:val="28"/>
          <w:szCs w:val="28"/>
        </w:rPr>
        <w:t>ризированном рабочем месте;</w:t>
      </w:r>
    </w:p>
    <w:p w:rsidR="00CF3974" w:rsidRDefault="00CF3974" w:rsidP="00CF3974">
      <w:pPr>
        <w:numPr>
          <w:ilvl w:val="0"/>
          <w:numId w:val="2"/>
        </w:numPr>
        <w:shd w:val="clear" w:color="auto" w:fill="FFFFFF"/>
        <w:tabs>
          <w:tab w:val="left" w:pos="466"/>
        </w:tabs>
        <w:spacing w:line="322" w:lineRule="exact"/>
        <w:ind w:firstLine="293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pacing w:val="1"/>
          <w:sz w:val="28"/>
          <w:szCs w:val="28"/>
        </w:rPr>
        <w:t xml:space="preserve">работающие на ПЭВМ не знают фактических величин параметров опасных </w:t>
      </w:r>
      <w:r>
        <w:rPr>
          <w:color w:val="000000"/>
          <w:sz w:val="28"/>
          <w:szCs w:val="28"/>
        </w:rPr>
        <w:t>и вредных производственных факторов, действующих на рабочем месте;</w:t>
      </w:r>
      <w:proofErr w:type="gramEnd"/>
    </w:p>
    <w:p w:rsidR="00CF3974" w:rsidRDefault="00CF3974" w:rsidP="00CF3974">
      <w:pPr>
        <w:jc w:val="both"/>
        <w:rPr>
          <w:sz w:val="2"/>
          <w:szCs w:val="2"/>
        </w:rPr>
      </w:pPr>
    </w:p>
    <w:p w:rsidR="00CF3974" w:rsidRDefault="00CF3974" w:rsidP="00CF3974">
      <w:pPr>
        <w:numPr>
          <w:ilvl w:val="0"/>
          <w:numId w:val="3"/>
        </w:numPr>
        <w:shd w:val="clear" w:color="auto" w:fill="FFFFFF"/>
        <w:tabs>
          <w:tab w:val="left" w:pos="571"/>
        </w:tabs>
        <w:spacing w:line="322" w:lineRule="exact"/>
        <w:ind w:left="10" w:firstLine="293"/>
        <w:jc w:val="both"/>
        <w:rPr>
          <w:color w:val="000000"/>
          <w:sz w:val="28"/>
          <w:szCs w:val="28"/>
        </w:rPr>
      </w:pPr>
      <w:r>
        <w:rPr>
          <w:color w:val="000000"/>
          <w:spacing w:val="14"/>
          <w:sz w:val="28"/>
          <w:szCs w:val="28"/>
        </w:rPr>
        <w:t xml:space="preserve">работодатели не вносят в контракты параметры опасных и вредных </w:t>
      </w:r>
      <w:r>
        <w:rPr>
          <w:color w:val="000000"/>
          <w:spacing w:val="5"/>
          <w:sz w:val="28"/>
          <w:szCs w:val="28"/>
        </w:rPr>
        <w:t>производственных факторов, что влияет на размер заработной платы;</w:t>
      </w:r>
    </w:p>
    <w:p w:rsidR="00CF3974" w:rsidRPr="000A519B" w:rsidRDefault="00CF3974" w:rsidP="00CF3974">
      <w:pPr>
        <w:numPr>
          <w:ilvl w:val="0"/>
          <w:numId w:val="4"/>
        </w:numPr>
        <w:shd w:val="clear" w:color="auto" w:fill="FFFFFF"/>
        <w:tabs>
          <w:tab w:val="left" w:pos="571"/>
        </w:tabs>
        <w:spacing w:line="322" w:lineRule="exact"/>
        <w:ind w:left="302"/>
        <w:jc w:val="both"/>
        <w:rPr>
          <w:color w:val="000000"/>
          <w:sz w:val="28"/>
          <w:szCs w:val="28"/>
        </w:rPr>
      </w:pPr>
      <w:r>
        <w:rPr>
          <w:color w:val="000000"/>
          <w:spacing w:val="33"/>
          <w:sz w:val="28"/>
          <w:szCs w:val="28"/>
        </w:rPr>
        <w:t>операторы (и другие пользователи) не знакомы с основами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8"/>
          <w:sz w:val="28"/>
          <w:szCs w:val="28"/>
        </w:rPr>
        <w:t xml:space="preserve">трудового  законодательства  об   охране  труда,   со   своими   правами,   с </w:t>
      </w:r>
      <w:r>
        <w:rPr>
          <w:color w:val="000000"/>
          <w:sz w:val="28"/>
          <w:szCs w:val="28"/>
        </w:rPr>
        <w:t xml:space="preserve">обязанностями администрации по обеспечению </w:t>
      </w:r>
      <w:r>
        <w:rPr>
          <w:color w:val="000000"/>
          <w:sz w:val="28"/>
          <w:szCs w:val="28"/>
        </w:rPr>
        <w:lastRenderedPageBreak/>
        <w:t>нормальных условий труда;</w:t>
      </w:r>
    </w:p>
    <w:p w:rsidR="00CF3974" w:rsidRDefault="00CF3974" w:rsidP="00CF3974">
      <w:pPr>
        <w:numPr>
          <w:ilvl w:val="0"/>
          <w:numId w:val="5"/>
        </w:numPr>
        <w:shd w:val="clear" w:color="auto" w:fill="FFFFFF"/>
        <w:tabs>
          <w:tab w:val="left" w:pos="499"/>
        </w:tabs>
        <w:spacing w:line="322" w:lineRule="exact"/>
        <w:ind w:left="5" w:firstLine="298"/>
        <w:jc w:val="both"/>
        <w:rPr>
          <w:color w:val="000000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 xml:space="preserve">некоторые руководители предприятий и подразделений безграмотны в </w:t>
      </w:r>
      <w:r>
        <w:rPr>
          <w:color w:val="000000"/>
          <w:spacing w:val="1"/>
          <w:sz w:val="28"/>
          <w:szCs w:val="28"/>
        </w:rPr>
        <w:t xml:space="preserve">вопросах безопасности ПЭВМ, они не проходили обучения и проверки знаний, </w:t>
      </w:r>
      <w:r>
        <w:rPr>
          <w:color w:val="000000"/>
          <w:spacing w:val="7"/>
          <w:sz w:val="28"/>
          <w:szCs w:val="28"/>
        </w:rPr>
        <w:t xml:space="preserve">отсюда большое количество нарушений законодательств о труде, об охране </w:t>
      </w:r>
      <w:r>
        <w:rPr>
          <w:color w:val="000000"/>
          <w:sz w:val="28"/>
          <w:szCs w:val="28"/>
        </w:rPr>
        <w:t>труда и норм безопасности при работе на ПЭВМ;</w:t>
      </w:r>
    </w:p>
    <w:p w:rsidR="00CF3974" w:rsidRDefault="00CF3974" w:rsidP="00CF3974">
      <w:pPr>
        <w:numPr>
          <w:ilvl w:val="0"/>
          <w:numId w:val="5"/>
        </w:numPr>
        <w:shd w:val="clear" w:color="auto" w:fill="FFFFFF"/>
        <w:tabs>
          <w:tab w:val="left" w:pos="499"/>
        </w:tabs>
        <w:spacing w:line="322" w:lineRule="exact"/>
        <w:ind w:left="5" w:firstLine="298"/>
        <w:jc w:val="both"/>
        <w:rPr>
          <w:color w:val="000000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на предприятиях отсутствуют нормативные документы по охране труда и </w:t>
      </w:r>
      <w:r>
        <w:rPr>
          <w:color w:val="000000"/>
          <w:spacing w:val="7"/>
          <w:sz w:val="28"/>
          <w:szCs w:val="28"/>
        </w:rPr>
        <w:t xml:space="preserve">безопасности   ПЭВМ;   как   правило,   они   появляются   после   вручения </w:t>
      </w:r>
      <w:r>
        <w:rPr>
          <w:color w:val="000000"/>
          <w:sz w:val="28"/>
          <w:szCs w:val="28"/>
        </w:rPr>
        <w:t>предписания госинспектора по охране труда;</w:t>
      </w:r>
    </w:p>
    <w:p w:rsidR="00CF3974" w:rsidRDefault="00CF3974" w:rsidP="00CF3974">
      <w:pPr>
        <w:shd w:val="clear" w:color="auto" w:fill="FFFFFF"/>
        <w:tabs>
          <w:tab w:val="left" w:pos="768"/>
        </w:tabs>
        <w:spacing w:line="322" w:lineRule="exact"/>
        <w:ind w:left="5" w:firstLine="298"/>
        <w:jc w:val="both"/>
      </w:pPr>
      <w:r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1"/>
          <w:sz w:val="28"/>
          <w:szCs w:val="28"/>
        </w:rPr>
        <w:t xml:space="preserve">практически нигде не проводится обучение безопасным приёмам и </w:t>
      </w:r>
      <w:r>
        <w:rPr>
          <w:color w:val="000000"/>
          <w:spacing w:val="9"/>
          <w:sz w:val="28"/>
          <w:szCs w:val="28"/>
        </w:rPr>
        <w:t xml:space="preserve">методам труда на ПЭВМ, а также инструктаж операторов, программистов, </w:t>
      </w:r>
      <w:r>
        <w:rPr>
          <w:color w:val="000000"/>
          <w:spacing w:val="16"/>
          <w:sz w:val="28"/>
          <w:szCs w:val="28"/>
        </w:rPr>
        <w:t xml:space="preserve">техников и других пользователей, тогда как работы на ПЭВМ нередко </w:t>
      </w:r>
      <w:r>
        <w:rPr>
          <w:color w:val="000000"/>
          <w:spacing w:val="10"/>
          <w:sz w:val="28"/>
          <w:szCs w:val="28"/>
        </w:rPr>
        <w:t xml:space="preserve">относятся к категории работ с опасными и вредными условиями труда (на </w:t>
      </w:r>
      <w:r>
        <w:rPr>
          <w:color w:val="000000"/>
          <w:sz w:val="28"/>
          <w:szCs w:val="28"/>
        </w:rPr>
        <w:t xml:space="preserve">основании документа 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 xml:space="preserve"> 2.2.755-99);</w:t>
      </w:r>
    </w:p>
    <w:p w:rsidR="00CF3974" w:rsidRDefault="00CF3974" w:rsidP="00CF3974">
      <w:pPr>
        <w:shd w:val="clear" w:color="auto" w:fill="FFFFFF"/>
        <w:tabs>
          <w:tab w:val="left" w:pos="590"/>
        </w:tabs>
        <w:spacing w:line="322" w:lineRule="exact"/>
        <w:ind w:left="5" w:firstLine="298"/>
        <w:jc w:val="both"/>
      </w:pPr>
      <w:r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 xml:space="preserve">находящиеся в эксплуатации и приобретаемые вновь мониторы не имеют </w:t>
      </w:r>
      <w:r>
        <w:rPr>
          <w:color w:val="000000"/>
          <w:spacing w:val="7"/>
          <w:sz w:val="28"/>
          <w:szCs w:val="28"/>
        </w:rPr>
        <w:t xml:space="preserve">сертификатов   безопасности   и   гигиенических   сертификатов   (согласно </w:t>
      </w:r>
      <w:r>
        <w:rPr>
          <w:color w:val="000000"/>
          <w:sz w:val="28"/>
          <w:szCs w:val="28"/>
        </w:rPr>
        <w:t xml:space="preserve">требованиям СанПиН 2.2.2.542-96), причём, торгующие организации зачастую </w:t>
      </w:r>
      <w:r>
        <w:rPr>
          <w:color w:val="000000"/>
          <w:spacing w:val="6"/>
          <w:sz w:val="28"/>
          <w:szCs w:val="28"/>
        </w:rPr>
        <w:t xml:space="preserve">вручают малограмотным покупателям фальсифицированные гигиенические </w:t>
      </w:r>
      <w:r>
        <w:rPr>
          <w:color w:val="000000"/>
          <w:spacing w:val="-1"/>
          <w:sz w:val="28"/>
          <w:szCs w:val="28"/>
        </w:rPr>
        <w:t>сертификаты и сертификаты безопасности;</w:t>
      </w:r>
    </w:p>
    <w:p w:rsidR="00CF3974" w:rsidRDefault="00CF3974" w:rsidP="00CF3974">
      <w:pPr>
        <w:numPr>
          <w:ilvl w:val="0"/>
          <w:numId w:val="6"/>
        </w:numPr>
        <w:shd w:val="clear" w:color="auto" w:fill="FFFFFF"/>
        <w:tabs>
          <w:tab w:val="left" w:pos="485"/>
        </w:tabs>
        <w:spacing w:line="322" w:lineRule="exact"/>
        <w:ind w:firstLine="30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пользователи ПЭВМ, совмещающие основную работу с работой оператора ПЭВМ, не имеют записи в трудовой книжке об овладении смежной профессией </w:t>
      </w:r>
      <w:r>
        <w:rPr>
          <w:color w:val="000000"/>
          <w:spacing w:val="8"/>
          <w:sz w:val="28"/>
          <w:szCs w:val="28"/>
        </w:rPr>
        <w:t xml:space="preserve">оператора и не получают положенных доплат за совмещение профессий по </w:t>
      </w:r>
      <w:r>
        <w:rPr>
          <w:color w:val="000000"/>
          <w:spacing w:val="-1"/>
          <w:sz w:val="28"/>
          <w:szCs w:val="28"/>
        </w:rPr>
        <w:t>основной работе;</w:t>
      </w:r>
    </w:p>
    <w:p w:rsidR="00CF3974" w:rsidRDefault="00CF3974" w:rsidP="00CF3974">
      <w:pPr>
        <w:numPr>
          <w:ilvl w:val="0"/>
          <w:numId w:val="6"/>
        </w:numPr>
        <w:shd w:val="clear" w:color="auto" w:fill="FFFFFF"/>
        <w:tabs>
          <w:tab w:val="left" w:pos="485"/>
        </w:tabs>
        <w:spacing w:line="322" w:lineRule="exact"/>
        <w:ind w:firstLine="302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pacing w:val="5"/>
          <w:sz w:val="28"/>
          <w:szCs w:val="28"/>
        </w:rPr>
        <w:t xml:space="preserve">операторы и пользователи не проходят периодических медосмотров как </w:t>
      </w:r>
      <w:r>
        <w:rPr>
          <w:color w:val="000000"/>
          <w:sz w:val="28"/>
          <w:szCs w:val="28"/>
        </w:rPr>
        <w:t xml:space="preserve">работающие во вредных условиях труда на основании приказа Минздрава РФ и департамента Госкомсанэпиднадзора РФ от 05.10.95 г. № 280/88, а именно: </w:t>
      </w:r>
      <w:proofErr w:type="spellStart"/>
      <w:r>
        <w:rPr>
          <w:color w:val="000000"/>
          <w:sz w:val="28"/>
          <w:szCs w:val="28"/>
        </w:rPr>
        <w:t>п.п</w:t>
      </w:r>
      <w:proofErr w:type="spellEnd"/>
      <w:r>
        <w:rPr>
          <w:color w:val="000000"/>
          <w:sz w:val="28"/>
          <w:szCs w:val="28"/>
        </w:rPr>
        <w:t xml:space="preserve">. 5.2.2 (электромагнитные поля радиочастот); </w:t>
      </w:r>
      <w:proofErr w:type="spellStart"/>
      <w:r>
        <w:rPr>
          <w:color w:val="000000"/>
          <w:sz w:val="28"/>
          <w:szCs w:val="28"/>
        </w:rPr>
        <w:t>п.п</w:t>
      </w:r>
      <w:proofErr w:type="spellEnd"/>
      <w:r>
        <w:rPr>
          <w:color w:val="000000"/>
          <w:sz w:val="28"/>
          <w:szCs w:val="28"/>
        </w:rPr>
        <w:t xml:space="preserve">. 6.1.5 (работы, связанные с </w:t>
      </w:r>
      <w:r>
        <w:rPr>
          <w:color w:val="000000"/>
          <w:spacing w:val="10"/>
          <w:sz w:val="28"/>
          <w:szCs w:val="28"/>
        </w:rPr>
        <w:t xml:space="preserve">локальными мышечными напряжениями преимущественно мышц кисти и </w:t>
      </w:r>
      <w:r>
        <w:rPr>
          <w:color w:val="000000"/>
          <w:sz w:val="28"/>
          <w:szCs w:val="28"/>
        </w:rPr>
        <w:t xml:space="preserve">предплечья); </w:t>
      </w:r>
      <w:proofErr w:type="spellStart"/>
      <w:r>
        <w:rPr>
          <w:color w:val="000000"/>
          <w:sz w:val="28"/>
          <w:szCs w:val="28"/>
        </w:rPr>
        <w:t>п.п</w:t>
      </w:r>
      <w:proofErr w:type="spellEnd"/>
      <w:r>
        <w:rPr>
          <w:color w:val="000000"/>
          <w:sz w:val="28"/>
          <w:szCs w:val="28"/>
        </w:rPr>
        <w:t xml:space="preserve">. 6.2 (зрительно напряжённые работы и наблюдение за </w:t>
      </w:r>
      <w:r>
        <w:rPr>
          <w:color w:val="000000"/>
          <w:spacing w:val="-2"/>
          <w:sz w:val="28"/>
          <w:szCs w:val="28"/>
        </w:rPr>
        <w:t>экраном);</w:t>
      </w:r>
      <w:proofErr w:type="gramEnd"/>
    </w:p>
    <w:p w:rsidR="00CF3974" w:rsidRDefault="00CF3974" w:rsidP="00CF3974">
      <w:pPr>
        <w:numPr>
          <w:ilvl w:val="0"/>
          <w:numId w:val="6"/>
        </w:numPr>
        <w:shd w:val="clear" w:color="auto" w:fill="FFFFFF"/>
        <w:tabs>
          <w:tab w:val="left" w:pos="485"/>
        </w:tabs>
        <w:spacing w:line="322" w:lineRule="exact"/>
        <w:ind w:firstLine="302"/>
        <w:jc w:val="both"/>
        <w:rPr>
          <w:color w:val="000000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 xml:space="preserve">далеко не всем операторам и пользователям выдаются положенные им </w:t>
      </w:r>
      <w:r>
        <w:rPr>
          <w:color w:val="000000"/>
          <w:sz w:val="28"/>
          <w:szCs w:val="28"/>
        </w:rPr>
        <w:t>средства индивидуальной защиты на основании СанПиН 2.2.2.542-96;</w:t>
      </w:r>
    </w:p>
    <w:p w:rsidR="00CF3974" w:rsidRDefault="00CF3974" w:rsidP="00CF3974">
      <w:pPr>
        <w:shd w:val="clear" w:color="auto" w:fill="FFFFFF"/>
        <w:tabs>
          <w:tab w:val="left" w:pos="758"/>
        </w:tabs>
        <w:spacing w:line="322" w:lineRule="exact"/>
        <w:ind w:left="5" w:firstLine="302"/>
        <w:jc w:val="both"/>
      </w:pPr>
      <w:r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8"/>
          <w:sz w:val="28"/>
          <w:szCs w:val="28"/>
        </w:rPr>
        <w:t xml:space="preserve">большинство работодателей не затрачивают достаточных средств на </w:t>
      </w:r>
      <w:r>
        <w:rPr>
          <w:color w:val="000000"/>
          <w:spacing w:val="1"/>
          <w:sz w:val="28"/>
          <w:szCs w:val="28"/>
        </w:rPr>
        <w:t xml:space="preserve">оборудование рабочих мест в соответствии с требованиями норм (в частности, </w:t>
      </w:r>
      <w:r>
        <w:rPr>
          <w:color w:val="000000"/>
          <w:spacing w:val="7"/>
          <w:sz w:val="28"/>
          <w:szCs w:val="28"/>
        </w:rPr>
        <w:t xml:space="preserve">по обеспечению освещённости, необходимого воздухообмена, аэроионного </w:t>
      </w:r>
      <w:r>
        <w:rPr>
          <w:color w:val="000000"/>
          <w:spacing w:val="9"/>
          <w:sz w:val="28"/>
          <w:szCs w:val="28"/>
        </w:rPr>
        <w:t xml:space="preserve">состава   и    микробиологической   чистоты    воздуха;    по   обеспечению </w:t>
      </w:r>
      <w:r>
        <w:rPr>
          <w:color w:val="000000"/>
          <w:sz w:val="28"/>
          <w:szCs w:val="28"/>
        </w:rPr>
        <w:t>эргономичной мебелью и т. п.);</w:t>
      </w:r>
    </w:p>
    <w:p w:rsidR="00CF3974" w:rsidRDefault="00CF3974" w:rsidP="00CF3974">
      <w:pPr>
        <w:shd w:val="clear" w:color="auto" w:fill="FFFFFF"/>
        <w:tabs>
          <w:tab w:val="left" w:pos="600"/>
        </w:tabs>
        <w:spacing w:line="322" w:lineRule="exact"/>
        <w:ind w:firstLine="307"/>
        <w:jc w:val="both"/>
      </w:pPr>
      <w:r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6"/>
          <w:sz w:val="28"/>
          <w:szCs w:val="28"/>
        </w:rPr>
        <w:t xml:space="preserve">во многих офисных и производственных помещениях имеет место </w:t>
      </w:r>
      <w:r>
        <w:rPr>
          <w:color w:val="000000"/>
          <w:spacing w:val="20"/>
          <w:sz w:val="28"/>
          <w:szCs w:val="28"/>
        </w:rPr>
        <w:t xml:space="preserve">несоответствие санитарным нормам по площади и объёму на одного </w:t>
      </w:r>
      <w:r>
        <w:rPr>
          <w:color w:val="000000"/>
          <w:spacing w:val="22"/>
          <w:sz w:val="28"/>
          <w:szCs w:val="28"/>
        </w:rPr>
        <w:t xml:space="preserve">работающего (нередко эти параметры оказывались меньше нормы в </w:t>
      </w:r>
      <w:r>
        <w:rPr>
          <w:color w:val="000000"/>
          <w:sz w:val="28"/>
          <w:szCs w:val="28"/>
        </w:rPr>
        <w:t>2-2,5 раза).</w:t>
      </w:r>
    </w:p>
    <w:p w:rsidR="00CF3974" w:rsidRDefault="00CF3974" w:rsidP="00CF3974">
      <w:pPr>
        <w:shd w:val="clear" w:color="auto" w:fill="FFFFFF"/>
        <w:spacing w:line="322" w:lineRule="exact"/>
        <w:ind w:left="10" w:right="19" w:firstLine="288"/>
        <w:jc w:val="both"/>
      </w:pPr>
      <w:r>
        <w:rPr>
          <w:color w:val="000000"/>
          <w:spacing w:val="36"/>
          <w:sz w:val="28"/>
          <w:szCs w:val="28"/>
        </w:rPr>
        <w:t xml:space="preserve">Практически во всех обследованных подразделениях не </w:t>
      </w:r>
      <w:r>
        <w:rPr>
          <w:color w:val="000000"/>
          <w:spacing w:val="17"/>
          <w:sz w:val="28"/>
          <w:szCs w:val="28"/>
        </w:rPr>
        <w:t xml:space="preserve">проводился контроль зрения согласно нормам Минздрава. В ряде </w:t>
      </w:r>
      <w:r>
        <w:rPr>
          <w:color w:val="000000"/>
          <w:spacing w:val="23"/>
          <w:sz w:val="28"/>
          <w:szCs w:val="28"/>
        </w:rPr>
        <w:t>случаев ПЭВМ устанавливали в плохо вентилируемых помещениях</w:t>
      </w:r>
      <w:r>
        <w:t xml:space="preserve">  </w:t>
      </w:r>
      <w:r>
        <w:rPr>
          <w:color w:val="000000"/>
          <w:spacing w:val="26"/>
          <w:sz w:val="30"/>
          <w:szCs w:val="30"/>
        </w:rPr>
        <w:t xml:space="preserve">без дневного (естественного) освещения. Не </w:t>
      </w:r>
      <w:r>
        <w:rPr>
          <w:color w:val="000000"/>
          <w:spacing w:val="26"/>
          <w:sz w:val="30"/>
          <w:szCs w:val="30"/>
        </w:rPr>
        <w:lastRenderedPageBreak/>
        <w:t xml:space="preserve">выполнялись </w:t>
      </w:r>
      <w:r>
        <w:rPr>
          <w:color w:val="000000"/>
          <w:spacing w:val="8"/>
          <w:sz w:val="30"/>
          <w:szCs w:val="30"/>
        </w:rPr>
        <w:t xml:space="preserve">требования о минимально допустимом расстоянии между лицом </w:t>
      </w:r>
      <w:r>
        <w:rPr>
          <w:color w:val="000000"/>
          <w:sz w:val="30"/>
          <w:szCs w:val="30"/>
        </w:rPr>
        <w:t>пользователя и экраном ВДТ (фактически было 30-</w:t>
      </w:r>
      <w:smartTag w:uri="urn:schemas-microsoft-com:office:smarttags" w:element="metricconverter">
        <w:smartTagPr>
          <w:attr w:name="ProductID" w:val="40 см"/>
        </w:smartTagPr>
        <w:r>
          <w:rPr>
            <w:color w:val="000000"/>
            <w:sz w:val="30"/>
            <w:szCs w:val="30"/>
          </w:rPr>
          <w:t>40 см</w:t>
        </w:r>
      </w:smartTag>
      <w:r>
        <w:rPr>
          <w:color w:val="000000"/>
          <w:sz w:val="30"/>
          <w:szCs w:val="30"/>
        </w:rPr>
        <w:t xml:space="preserve"> при норме не менее 50-</w:t>
      </w:r>
      <w:smartTag w:uri="urn:schemas-microsoft-com:office:smarttags" w:element="metricconverter">
        <w:smartTagPr>
          <w:attr w:name="ProductID" w:val="70 см"/>
        </w:smartTagPr>
        <w:r>
          <w:rPr>
            <w:color w:val="000000"/>
            <w:sz w:val="30"/>
            <w:szCs w:val="30"/>
          </w:rPr>
          <w:t>70 см</w:t>
        </w:r>
      </w:smartTag>
      <w:r>
        <w:rPr>
          <w:color w:val="000000"/>
          <w:sz w:val="30"/>
          <w:szCs w:val="30"/>
        </w:rPr>
        <w:t xml:space="preserve">). Небольшая кратность воздухообмена (при этом </w:t>
      </w:r>
      <w:r>
        <w:rPr>
          <w:color w:val="000000"/>
          <w:spacing w:val="8"/>
          <w:sz w:val="30"/>
          <w:szCs w:val="30"/>
        </w:rPr>
        <w:t xml:space="preserve">образуется много положительных вредных ионов) и высокие электростатические поля вблизи некоторых типов приводили к зуду </w:t>
      </w:r>
      <w:r>
        <w:rPr>
          <w:color w:val="000000"/>
          <w:spacing w:val="9"/>
          <w:sz w:val="30"/>
          <w:szCs w:val="30"/>
        </w:rPr>
        <w:t>кожи, к её раздражению.</w:t>
      </w:r>
    </w:p>
    <w:p w:rsidR="00CF3974" w:rsidRDefault="00CF3974" w:rsidP="00CF3974">
      <w:pPr>
        <w:shd w:val="clear" w:color="auto" w:fill="FFFFFF"/>
        <w:spacing w:line="322" w:lineRule="exact"/>
        <w:ind w:left="5" w:right="19" w:firstLine="283"/>
        <w:jc w:val="both"/>
      </w:pPr>
      <w:r>
        <w:rPr>
          <w:color w:val="000000"/>
          <w:sz w:val="30"/>
          <w:szCs w:val="30"/>
        </w:rPr>
        <w:t xml:space="preserve">На </w:t>
      </w:r>
      <w:r>
        <w:rPr>
          <w:b/>
          <w:bCs/>
          <w:color w:val="000000"/>
          <w:sz w:val="30"/>
          <w:szCs w:val="30"/>
        </w:rPr>
        <w:t xml:space="preserve">50-80% </w:t>
      </w:r>
      <w:r>
        <w:rPr>
          <w:color w:val="000000"/>
          <w:sz w:val="30"/>
          <w:szCs w:val="30"/>
        </w:rPr>
        <w:t xml:space="preserve">рабочих мест защитные </w:t>
      </w:r>
      <w:proofErr w:type="spellStart"/>
      <w:r>
        <w:rPr>
          <w:color w:val="000000"/>
          <w:sz w:val="30"/>
          <w:szCs w:val="30"/>
        </w:rPr>
        <w:t>приэкранные</w:t>
      </w:r>
      <w:proofErr w:type="spellEnd"/>
      <w:r>
        <w:rPr>
          <w:color w:val="000000"/>
          <w:sz w:val="30"/>
          <w:szCs w:val="30"/>
        </w:rPr>
        <w:t xml:space="preserve"> фильтры были </w:t>
      </w:r>
      <w:r>
        <w:rPr>
          <w:color w:val="000000"/>
          <w:spacing w:val="14"/>
          <w:sz w:val="30"/>
          <w:szCs w:val="30"/>
        </w:rPr>
        <w:t xml:space="preserve">чрезвычайно низкого качества и ни от чего не защищали. Это при </w:t>
      </w:r>
      <w:r>
        <w:rPr>
          <w:color w:val="000000"/>
          <w:spacing w:val="16"/>
          <w:sz w:val="30"/>
          <w:szCs w:val="30"/>
        </w:rPr>
        <w:t xml:space="preserve">том, что электромагнитная обстановка на рабочих местах не </w:t>
      </w:r>
      <w:r>
        <w:rPr>
          <w:color w:val="000000"/>
          <w:sz w:val="30"/>
          <w:szCs w:val="30"/>
        </w:rPr>
        <w:t xml:space="preserve">соответствует нормам в </w:t>
      </w:r>
      <w:r>
        <w:rPr>
          <w:b/>
          <w:bCs/>
          <w:color w:val="000000"/>
          <w:sz w:val="30"/>
          <w:szCs w:val="30"/>
        </w:rPr>
        <w:t xml:space="preserve">60-95% </w:t>
      </w:r>
      <w:r>
        <w:rPr>
          <w:color w:val="000000"/>
          <w:sz w:val="30"/>
          <w:szCs w:val="30"/>
        </w:rPr>
        <w:t xml:space="preserve">случаев. Так, в крупном банке на 125 рабочих местах напряжённость электрического поля в полосе частот 5-2000 Гц превышала норму </w:t>
      </w:r>
      <w:r>
        <w:rPr>
          <w:b/>
          <w:bCs/>
          <w:color w:val="000000"/>
          <w:sz w:val="30"/>
          <w:szCs w:val="30"/>
        </w:rPr>
        <w:t xml:space="preserve">в 10 и более раз, </w:t>
      </w:r>
      <w:r>
        <w:rPr>
          <w:color w:val="000000"/>
          <w:sz w:val="30"/>
          <w:szCs w:val="30"/>
        </w:rPr>
        <w:t xml:space="preserve">на 57 рабочих местах (это более 30% мест) было установлено превышение норм по </w:t>
      </w:r>
      <w:r>
        <w:rPr>
          <w:color w:val="000000"/>
          <w:spacing w:val="9"/>
          <w:sz w:val="30"/>
          <w:szCs w:val="30"/>
        </w:rPr>
        <w:t>напряжённости магнитного поля.</w:t>
      </w:r>
    </w:p>
    <w:p w:rsidR="00CF3974" w:rsidRDefault="00CF3974" w:rsidP="00CF3974">
      <w:pPr>
        <w:shd w:val="clear" w:color="auto" w:fill="FFFFFF"/>
        <w:spacing w:line="322" w:lineRule="exact"/>
        <w:ind w:left="5" w:right="14" w:firstLine="293"/>
        <w:jc w:val="both"/>
      </w:pPr>
      <w:r>
        <w:rPr>
          <w:color w:val="000000"/>
          <w:spacing w:val="8"/>
          <w:sz w:val="30"/>
          <w:szCs w:val="30"/>
        </w:rPr>
        <w:t xml:space="preserve">Если электромагнитная опасность от самого дисплея непрерывно </w:t>
      </w:r>
      <w:r>
        <w:rPr>
          <w:color w:val="000000"/>
          <w:spacing w:val="7"/>
          <w:sz w:val="30"/>
          <w:szCs w:val="30"/>
        </w:rPr>
        <w:t xml:space="preserve">уменьшается, то в целом этот вопрос на большинстве рабочих мест </w:t>
      </w:r>
      <w:r>
        <w:rPr>
          <w:color w:val="000000"/>
          <w:spacing w:val="16"/>
          <w:sz w:val="30"/>
          <w:szCs w:val="30"/>
        </w:rPr>
        <w:t xml:space="preserve">пользователей не решён. Основной причиной следует считать </w:t>
      </w:r>
      <w:r>
        <w:rPr>
          <w:color w:val="000000"/>
          <w:spacing w:val="28"/>
          <w:sz w:val="30"/>
          <w:szCs w:val="30"/>
        </w:rPr>
        <w:t xml:space="preserve">отсутствие надёжного заземления помещений с ПЭВМ в </w:t>
      </w:r>
      <w:r>
        <w:rPr>
          <w:color w:val="000000"/>
          <w:spacing w:val="8"/>
          <w:sz w:val="30"/>
          <w:szCs w:val="30"/>
        </w:rPr>
        <w:t xml:space="preserve">подавляющем большинстве случаев, что значительно увеличивает </w:t>
      </w:r>
      <w:r>
        <w:rPr>
          <w:color w:val="000000"/>
          <w:spacing w:val="11"/>
          <w:sz w:val="30"/>
          <w:szCs w:val="30"/>
        </w:rPr>
        <w:t xml:space="preserve">электромагнитный фон в помещении по сравнению с нормами. </w:t>
      </w:r>
      <w:proofErr w:type="gramStart"/>
      <w:r>
        <w:rPr>
          <w:color w:val="000000"/>
          <w:spacing w:val="10"/>
          <w:sz w:val="30"/>
          <w:szCs w:val="30"/>
        </w:rPr>
        <w:t xml:space="preserve">Источниками электромагнитного загрязнения помещений следует </w:t>
      </w:r>
      <w:r>
        <w:rPr>
          <w:color w:val="000000"/>
          <w:spacing w:val="11"/>
          <w:sz w:val="30"/>
          <w:szCs w:val="30"/>
        </w:rPr>
        <w:t xml:space="preserve">считать: сетевой блок питания (особенно импульсный), системный </w:t>
      </w:r>
      <w:r>
        <w:rPr>
          <w:color w:val="000000"/>
          <w:spacing w:val="7"/>
          <w:sz w:val="30"/>
          <w:szCs w:val="30"/>
        </w:rPr>
        <w:t xml:space="preserve">блок ПЭВМ, подключённые к нему внешние устройства (принтер, </w:t>
      </w:r>
      <w:r>
        <w:rPr>
          <w:color w:val="000000"/>
          <w:spacing w:val="24"/>
          <w:sz w:val="30"/>
          <w:szCs w:val="30"/>
        </w:rPr>
        <w:t xml:space="preserve">факс-модем, модем, сканер и др.), кондиционеры, вентиляторы </w:t>
      </w:r>
      <w:r>
        <w:rPr>
          <w:color w:val="000000"/>
          <w:spacing w:val="7"/>
          <w:sz w:val="30"/>
          <w:szCs w:val="30"/>
        </w:rPr>
        <w:t>и т. п.</w:t>
      </w:r>
      <w:proofErr w:type="gramEnd"/>
    </w:p>
    <w:p w:rsidR="00CF3974" w:rsidRDefault="00CF3974" w:rsidP="00CF3974">
      <w:pPr>
        <w:shd w:val="clear" w:color="auto" w:fill="FFFFFF"/>
        <w:spacing w:before="322" w:line="322" w:lineRule="exact"/>
        <w:ind w:left="5" w:right="2150" w:firstLine="293"/>
        <w:jc w:val="center"/>
      </w:pPr>
      <w:r>
        <w:rPr>
          <w:b/>
          <w:bCs/>
          <w:color w:val="000000"/>
          <w:spacing w:val="7"/>
          <w:sz w:val="30"/>
          <w:szCs w:val="30"/>
        </w:rPr>
        <w:t xml:space="preserve">Ряд типовых причин резкого повышения уровня </w:t>
      </w:r>
      <w:r>
        <w:rPr>
          <w:b/>
          <w:bCs/>
          <w:color w:val="000000"/>
          <w:spacing w:val="9"/>
          <w:sz w:val="30"/>
          <w:szCs w:val="30"/>
        </w:rPr>
        <w:t>электромагнитных полей на рабочих местах:</w:t>
      </w:r>
    </w:p>
    <w:p w:rsidR="00CF3974" w:rsidRDefault="00CF3974" w:rsidP="00CF3974">
      <w:pPr>
        <w:shd w:val="clear" w:color="auto" w:fill="FFFFFF"/>
        <w:spacing w:before="312" w:line="322" w:lineRule="exact"/>
        <w:ind w:right="5" w:firstLine="298"/>
        <w:jc w:val="both"/>
      </w:pPr>
      <w:r>
        <w:rPr>
          <w:b/>
          <w:bCs/>
          <w:i/>
          <w:iCs/>
          <w:color w:val="000000"/>
          <w:sz w:val="28"/>
          <w:szCs w:val="28"/>
        </w:rPr>
        <w:t xml:space="preserve">- </w:t>
      </w:r>
      <w:r w:rsidRPr="00193F52"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уровни электромагнитных полей на рабочих местах изменяются в 3-5 раз в зависимости от ориентации вилки питания компьютера в сетевой </w:t>
      </w:r>
      <w:r>
        <w:rPr>
          <w:color w:val="000000"/>
          <w:spacing w:val="-1"/>
          <w:sz w:val="28"/>
          <w:szCs w:val="28"/>
        </w:rPr>
        <w:t>розетке;</w:t>
      </w:r>
    </w:p>
    <w:p w:rsidR="00CF3974" w:rsidRDefault="00CF3974" w:rsidP="00CF3974">
      <w:pPr>
        <w:shd w:val="clear" w:color="auto" w:fill="FFFFFF"/>
        <w:spacing w:line="322" w:lineRule="exact"/>
        <w:ind w:left="5" w:firstLine="307"/>
        <w:jc w:val="both"/>
      </w:pPr>
      <w:r>
        <w:rPr>
          <w:i/>
          <w:iCs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 xml:space="preserve">переносные сетевые фильтры (типа </w:t>
      </w:r>
      <w:r w:rsidRPr="00193F5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  <w:lang w:val="en-US"/>
        </w:rPr>
        <w:t>Pilot</w:t>
      </w:r>
      <w:r w:rsidRPr="00193F52">
        <w:rPr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 xml:space="preserve">и т. п.) также увеличивают </w:t>
      </w:r>
      <w:r>
        <w:rPr>
          <w:color w:val="000000"/>
          <w:spacing w:val="5"/>
          <w:sz w:val="28"/>
          <w:szCs w:val="28"/>
        </w:rPr>
        <w:t xml:space="preserve">уровень напряжённости электрического поля, поэтому их применение, по </w:t>
      </w:r>
      <w:r>
        <w:rPr>
          <w:color w:val="000000"/>
          <w:spacing w:val="3"/>
          <w:sz w:val="28"/>
          <w:szCs w:val="28"/>
        </w:rPr>
        <w:t xml:space="preserve">мнению инженеров ГНПП «Циклон-Тест», целесообразно лишь в случае </w:t>
      </w:r>
      <w:r>
        <w:rPr>
          <w:color w:val="000000"/>
          <w:spacing w:val="1"/>
          <w:sz w:val="28"/>
          <w:szCs w:val="28"/>
        </w:rPr>
        <w:t xml:space="preserve">достоверно установленного факта сбоев в работе ПЭВМ из-за помех в сети </w:t>
      </w:r>
      <w:r>
        <w:rPr>
          <w:color w:val="000000"/>
          <w:spacing w:val="-3"/>
          <w:sz w:val="28"/>
          <w:szCs w:val="28"/>
        </w:rPr>
        <w:t>питания;</w:t>
      </w:r>
    </w:p>
    <w:p w:rsidR="00CF3974" w:rsidRDefault="00CF3974" w:rsidP="00CF3974">
      <w:pPr>
        <w:shd w:val="clear" w:color="auto" w:fill="FFFFFF"/>
        <w:spacing w:line="322" w:lineRule="exact"/>
        <w:ind w:left="5" w:firstLine="307"/>
        <w:jc w:val="both"/>
      </w:pPr>
      <w:r>
        <w:rPr>
          <w:i/>
          <w:iCs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стандарты не регламентируют требования к низкочастотным </w:t>
      </w:r>
      <w:r>
        <w:rPr>
          <w:color w:val="000000"/>
          <w:spacing w:val="4"/>
          <w:sz w:val="28"/>
          <w:szCs w:val="28"/>
        </w:rPr>
        <w:t xml:space="preserve">электрическим полям с тыльной стороны Мониторов, поэтому, приобретая </w:t>
      </w:r>
      <w:r>
        <w:rPr>
          <w:color w:val="000000"/>
          <w:sz w:val="28"/>
          <w:szCs w:val="28"/>
        </w:rPr>
        <w:t xml:space="preserve">самые современные компьютеры, соответствующие стандартам </w:t>
      </w:r>
      <w:r>
        <w:rPr>
          <w:color w:val="000000"/>
          <w:sz w:val="28"/>
          <w:szCs w:val="28"/>
          <w:lang w:val="en-US"/>
        </w:rPr>
        <w:t>MPR</w:t>
      </w:r>
      <w:r w:rsidRPr="00193F52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II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или </w:t>
      </w:r>
      <w:r>
        <w:rPr>
          <w:color w:val="000000"/>
          <w:spacing w:val="-1"/>
          <w:sz w:val="28"/>
          <w:szCs w:val="28"/>
        </w:rPr>
        <w:t xml:space="preserve">ТСО-98, нельзя полностью гарантировать безопасность сотрудников на рабочих </w:t>
      </w:r>
      <w:r>
        <w:rPr>
          <w:color w:val="000000"/>
          <w:sz w:val="28"/>
          <w:szCs w:val="28"/>
        </w:rPr>
        <w:t>местах. Необходимы контрольные замеры электромагнитной обстановки;</w:t>
      </w:r>
    </w:p>
    <w:p w:rsidR="00CF3974" w:rsidRDefault="00CF3974" w:rsidP="00CF3974">
      <w:pPr>
        <w:shd w:val="clear" w:color="auto" w:fill="FFFFFF"/>
        <w:spacing w:line="322" w:lineRule="exact"/>
        <w:ind w:left="312"/>
        <w:jc w:val="both"/>
      </w:pPr>
      <w:r>
        <w:rPr>
          <w:i/>
          <w:iCs/>
          <w:color w:val="000000"/>
          <w:sz w:val="28"/>
          <w:szCs w:val="28"/>
        </w:rPr>
        <w:t xml:space="preserve">- </w:t>
      </w:r>
      <w:r w:rsidRPr="00193F52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используемые в большинстве помещений розетки электропитания,</w:t>
      </w:r>
      <w:r>
        <w:t xml:space="preserve"> </w:t>
      </w:r>
      <w:r>
        <w:rPr>
          <w:color w:val="000000"/>
          <w:spacing w:val="4"/>
          <w:sz w:val="28"/>
          <w:szCs w:val="28"/>
        </w:rPr>
        <w:t xml:space="preserve">выполненные по </w:t>
      </w:r>
      <w:proofErr w:type="spellStart"/>
      <w:r>
        <w:rPr>
          <w:color w:val="000000"/>
          <w:spacing w:val="4"/>
          <w:sz w:val="28"/>
          <w:szCs w:val="28"/>
        </w:rPr>
        <w:t>евростандартам</w:t>
      </w:r>
      <w:proofErr w:type="spellEnd"/>
      <w:r>
        <w:rPr>
          <w:color w:val="000000"/>
          <w:spacing w:val="4"/>
          <w:sz w:val="28"/>
          <w:szCs w:val="28"/>
        </w:rPr>
        <w:t xml:space="preserve">, не обеспечивают на практике </w:t>
      </w:r>
      <w:r>
        <w:rPr>
          <w:color w:val="000000"/>
          <w:spacing w:val="4"/>
          <w:sz w:val="28"/>
          <w:szCs w:val="28"/>
        </w:rPr>
        <w:lastRenderedPageBreak/>
        <w:t xml:space="preserve">надлежащего </w:t>
      </w:r>
      <w:r>
        <w:rPr>
          <w:color w:val="000000"/>
          <w:sz w:val="28"/>
          <w:szCs w:val="28"/>
        </w:rPr>
        <w:t>контакта с заземляющим проводником вилки-шнура питания ПЭВМ;</w:t>
      </w:r>
    </w:p>
    <w:p w:rsidR="00CF3974" w:rsidRDefault="00CF3974" w:rsidP="00CF3974">
      <w:pPr>
        <w:shd w:val="clear" w:color="auto" w:fill="FFFFFF"/>
        <w:spacing w:line="322" w:lineRule="exact"/>
        <w:ind w:left="34" w:firstLine="302"/>
        <w:jc w:val="both"/>
      </w:pPr>
      <w:r>
        <w:rPr>
          <w:i/>
          <w:iCs/>
          <w:color w:val="000000"/>
          <w:sz w:val="28"/>
          <w:szCs w:val="28"/>
        </w:rPr>
        <w:t>-</w:t>
      </w:r>
      <w:r w:rsidRPr="00193F52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ошибочно мнение о полной безопасности в эксплуатации портативных ПЭВМ типа </w:t>
      </w:r>
      <w:r w:rsidRPr="00193F5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  <w:lang w:val="en-US"/>
        </w:rPr>
        <w:t>Notebook</w:t>
      </w:r>
      <w:r w:rsidRPr="00193F52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 xml:space="preserve">так как при низких питающих напряжениях </w:t>
      </w:r>
      <w:r>
        <w:rPr>
          <w:color w:val="000000"/>
          <w:spacing w:val="4"/>
          <w:sz w:val="28"/>
          <w:szCs w:val="28"/>
        </w:rPr>
        <w:t xml:space="preserve">электростатическое поле действительно отсутствует, но переменные </w:t>
      </w:r>
      <w:r>
        <w:rPr>
          <w:color w:val="000000"/>
          <w:spacing w:val="1"/>
          <w:sz w:val="28"/>
          <w:szCs w:val="28"/>
        </w:rPr>
        <w:t>электромагнитные поля, создаваемые встроенными импульсными преоб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 xml:space="preserve">разователями системы питания, у ряда типов этих ПЭВМ ничуть не меньше, </w:t>
      </w:r>
      <w:r>
        <w:rPr>
          <w:color w:val="000000"/>
          <w:spacing w:val="-1"/>
          <w:sz w:val="28"/>
          <w:szCs w:val="28"/>
        </w:rPr>
        <w:t>чем у обычных мониторов.</w:t>
      </w:r>
    </w:p>
    <w:p w:rsidR="00CF3974" w:rsidRDefault="00CF3974" w:rsidP="00CF3974">
      <w:pPr>
        <w:shd w:val="clear" w:color="auto" w:fill="FFFFFF"/>
        <w:spacing w:line="322" w:lineRule="exact"/>
        <w:ind w:left="38" w:right="5" w:firstLine="773"/>
        <w:jc w:val="both"/>
      </w:pPr>
      <w:r>
        <w:rPr>
          <w:color w:val="000000"/>
          <w:sz w:val="28"/>
          <w:szCs w:val="28"/>
        </w:rPr>
        <w:t xml:space="preserve">Исследования позволили выявить и типовые заблуждения руководителей и пользователей ПЭВМ. В их понимании происходит подмена общего понятия </w:t>
      </w:r>
      <w:r>
        <w:rPr>
          <w:i/>
          <w:iCs/>
          <w:color w:val="000000"/>
          <w:spacing w:val="6"/>
          <w:sz w:val="28"/>
          <w:szCs w:val="28"/>
        </w:rPr>
        <w:t xml:space="preserve">«безопасное рабочее место» </w:t>
      </w:r>
      <w:r>
        <w:rPr>
          <w:color w:val="000000"/>
          <w:spacing w:val="6"/>
          <w:sz w:val="28"/>
          <w:szCs w:val="28"/>
        </w:rPr>
        <w:t xml:space="preserve">частным понятием </w:t>
      </w:r>
      <w:r>
        <w:rPr>
          <w:i/>
          <w:iCs/>
          <w:color w:val="000000"/>
          <w:spacing w:val="6"/>
          <w:sz w:val="28"/>
          <w:szCs w:val="28"/>
        </w:rPr>
        <w:t xml:space="preserve">«безопасный монитор». </w:t>
      </w:r>
      <w:r>
        <w:rPr>
          <w:color w:val="000000"/>
          <w:sz w:val="28"/>
          <w:szCs w:val="28"/>
        </w:rPr>
        <w:t xml:space="preserve">Следует знать, что безопасный монитор это лишь небольшая (не более 20%), </w:t>
      </w:r>
      <w:r>
        <w:rPr>
          <w:color w:val="000000"/>
          <w:spacing w:val="-1"/>
          <w:sz w:val="28"/>
          <w:szCs w:val="28"/>
        </w:rPr>
        <w:t>хотя и очень важная часть решения общей проблемы обеспечения безопасных и безвредных условий труда на рабочем месте.</w:t>
      </w:r>
    </w:p>
    <w:p w:rsidR="00CF3974" w:rsidRDefault="00CF3974" w:rsidP="00CF3974">
      <w:pPr>
        <w:shd w:val="clear" w:color="auto" w:fill="FFFFFF"/>
        <w:spacing w:line="322" w:lineRule="exact"/>
        <w:ind w:left="38" w:right="5" w:firstLine="278"/>
        <w:jc w:val="both"/>
      </w:pPr>
      <w:r>
        <w:rPr>
          <w:color w:val="000000"/>
          <w:sz w:val="28"/>
          <w:szCs w:val="28"/>
        </w:rPr>
        <w:t xml:space="preserve">Надписи типа </w:t>
      </w:r>
      <w:r w:rsidRPr="00193F5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  <w:lang w:val="en-US"/>
        </w:rPr>
        <w:t>Low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Radiation</w:t>
      </w:r>
      <w:r w:rsidRPr="00193F52">
        <w:rPr>
          <w:color w:val="000000"/>
          <w:sz w:val="28"/>
          <w:szCs w:val="28"/>
        </w:rPr>
        <w:t>», «</w:t>
      </w:r>
      <w:r>
        <w:rPr>
          <w:color w:val="000000"/>
          <w:sz w:val="28"/>
          <w:szCs w:val="28"/>
          <w:lang w:val="en-US"/>
        </w:rPr>
        <w:t>MPR</w:t>
      </w:r>
      <w:r w:rsidRPr="00193F52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II</w:t>
      </w:r>
      <w:r w:rsidRPr="00193F52">
        <w:rPr>
          <w:color w:val="000000"/>
          <w:sz w:val="28"/>
          <w:szCs w:val="28"/>
        </w:rPr>
        <w:t>», «</w:t>
      </w:r>
      <w:r>
        <w:rPr>
          <w:color w:val="000000"/>
          <w:sz w:val="28"/>
          <w:szCs w:val="28"/>
          <w:lang w:val="en-US"/>
        </w:rPr>
        <w:t>ME</w:t>
      </w:r>
      <w:r w:rsidRPr="00193F52">
        <w:rPr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 xml:space="preserve">и т. п. воспринимаются </w:t>
      </w:r>
      <w:r>
        <w:rPr>
          <w:color w:val="000000"/>
          <w:spacing w:val="6"/>
          <w:sz w:val="28"/>
          <w:szCs w:val="28"/>
        </w:rPr>
        <w:t xml:space="preserve">потребителями как гарантия безопасности ПЭВМ. В ряде случаев это </w:t>
      </w:r>
      <w:r>
        <w:rPr>
          <w:color w:val="000000"/>
          <w:spacing w:val="10"/>
          <w:sz w:val="28"/>
          <w:szCs w:val="28"/>
        </w:rPr>
        <w:t xml:space="preserve">действительно так, но… лишь по эмиссионным параметрам (все виды </w:t>
      </w:r>
      <w:r>
        <w:rPr>
          <w:color w:val="000000"/>
          <w:spacing w:val="11"/>
          <w:sz w:val="28"/>
          <w:szCs w:val="28"/>
        </w:rPr>
        <w:t xml:space="preserve">излучений от ПЭВМ). Соответствие нормам только по эмиссионным </w:t>
      </w:r>
      <w:r>
        <w:rPr>
          <w:color w:val="000000"/>
          <w:spacing w:val="2"/>
          <w:sz w:val="28"/>
          <w:szCs w:val="28"/>
        </w:rPr>
        <w:t xml:space="preserve">параметрам не является показателем полной эргономической безопасности </w:t>
      </w:r>
      <w:r>
        <w:rPr>
          <w:color w:val="000000"/>
          <w:spacing w:val="1"/>
          <w:sz w:val="28"/>
          <w:szCs w:val="28"/>
        </w:rPr>
        <w:t xml:space="preserve">ПЭВМ! Дело в том, что персональный компьютер может не в полной мере соответствовать тем параметрам и характеристикам, которые были заявлены </w:t>
      </w:r>
      <w:r>
        <w:rPr>
          <w:color w:val="000000"/>
          <w:spacing w:val="2"/>
          <w:sz w:val="28"/>
          <w:szCs w:val="28"/>
        </w:rPr>
        <w:t xml:space="preserve">производителем (или продавцом), т. е. не соответствовать нормативным </w:t>
      </w:r>
      <w:r>
        <w:rPr>
          <w:color w:val="000000"/>
          <w:spacing w:val="-1"/>
          <w:sz w:val="28"/>
          <w:szCs w:val="28"/>
        </w:rPr>
        <w:t>требованиям.</w:t>
      </w:r>
    </w:p>
    <w:p w:rsidR="00CF3974" w:rsidRDefault="00CF3974" w:rsidP="00CF3974">
      <w:pPr>
        <w:shd w:val="clear" w:color="auto" w:fill="FFFFFF"/>
        <w:spacing w:line="322" w:lineRule="exact"/>
        <w:ind w:left="38" w:right="5" w:firstLine="288"/>
        <w:jc w:val="both"/>
      </w:pPr>
      <w:r>
        <w:rPr>
          <w:color w:val="000000"/>
          <w:spacing w:val="5"/>
          <w:sz w:val="28"/>
          <w:szCs w:val="28"/>
        </w:rPr>
        <w:t xml:space="preserve">Так, результаты испытаний различных типов ПЭВМ отечественной и </w:t>
      </w:r>
      <w:r>
        <w:rPr>
          <w:color w:val="000000"/>
          <w:spacing w:val="6"/>
          <w:sz w:val="28"/>
          <w:szCs w:val="28"/>
        </w:rPr>
        <w:t xml:space="preserve">зарубежной сборки показывают, что многие дисплеи и ПЭВМ (особенно </w:t>
      </w:r>
      <w:r>
        <w:rPr>
          <w:color w:val="000000"/>
          <w:sz w:val="28"/>
          <w:szCs w:val="28"/>
        </w:rPr>
        <w:t xml:space="preserve">выпуска 1996 года и ранее) не соответствуют требованиям норм ни по </w:t>
      </w:r>
      <w:r>
        <w:rPr>
          <w:color w:val="000000"/>
          <w:spacing w:val="-1"/>
          <w:sz w:val="28"/>
          <w:szCs w:val="28"/>
        </w:rPr>
        <w:t>визуальным, ни по эмиссионным параметрам.</w:t>
      </w:r>
    </w:p>
    <w:p w:rsidR="00CF3974" w:rsidRDefault="00CF3974" w:rsidP="00CF3974">
      <w:pPr>
        <w:shd w:val="clear" w:color="auto" w:fill="FFFFFF"/>
        <w:spacing w:line="322" w:lineRule="exact"/>
        <w:ind w:right="5" w:firstLine="278"/>
        <w:jc w:val="both"/>
      </w:pPr>
      <w:r>
        <w:rPr>
          <w:color w:val="000000"/>
          <w:sz w:val="28"/>
          <w:szCs w:val="28"/>
        </w:rPr>
        <w:t xml:space="preserve">Для современных дисплеев 20 визуальных параметров являются основными критериями, определяющими эргономическую безопасность техники и </w:t>
      </w:r>
      <w:r>
        <w:rPr>
          <w:color w:val="000000"/>
          <w:spacing w:val="1"/>
          <w:sz w:val="28"/>
          <w:szCs w:val="28"/>
        </w:rPr>
        <w:t xml:space="preserve">обеспечивающими снижение зрительной нагрузки на орган зрения. </w:t>
      </w:r>
      <w:proofErr w:type="gramStart"/>
      <w:r>
        <w:rPr>
          <w:color w:val="000000"/>
          <w:spacing w:val="1"/>
          <w:sz w:val="28"/>
          <w:szCs w:val="28"/>
        </w:rPr>
        <w:t xml:space="preserve">К первой </w:t>
      </w:r>
      <w:r>
        <w:rPr>
          <w:color w:val="000000"/>
          <w:sz w:val="28"/>
          <w:szCs w:val="28"/>
        </w:rPr>
        <w:t xml:space="preserve">группе из них относят - </w:t>
      </w:r>
      <w:r>
        <w:rPr>
          <w:b/>
          <w:bCs/>
          <w:i/>
          <w:iCs/>
          <w:color w:val="000000"/>
          <w:sz w:val="28"/>
          <w:szCs w:val="28"/>
        </w:rPr>
        <w:t xml:space="preserve">яркость, освещённость, угловой размер знака и угол наблюдения, </w:t>
      </w:r>
      <w:r>
        <w:rPr>
          <w:b/>
          <w:bCs/>
          <w:color w:val="000000"/>
          <w:sz w:val="28"/>
          <w:szCs w:val="28"/>
        </w:rPr>
        <w:t xml:space="preserve">а ко второй - </w:t>
      </w:r>
      <w:r>
        <w:rPr>
          <w:b/>
          <w:bCs/>
          <w:i/>
          <w:iCs/>
          <w:color w:val="000000"/>
          <w:sz w:val="28"/>
          <w:szCs w:val="28"/>
        </w:rPr>
        <w:t xml:space="preserve">неравномерность яркости, блики, мелькания, </w:t>
      </w:r>
      <w:r>
        <w:rPr>
          <w:b/>
          <w:bCs/>
          <w:i/>
          <w:iCs/>
          <w:color w:val="000000"/>
          <w:spacing w:val="8"/>
          <w:sz w:val="28"/>
          <w:szCs w:val="28"/>
        </w:rPr>
        <w:t xml:space="preserve">расстояние между знаками, словами, строками, геометрические и </w:t>
      </w:r>
      <w:r>
        <w:rPr>
          <w:b/>
          <w:bCs/>
          <w:i/>
          <w:iCs/>
          <w:color w:val="000000"/>
          <w:sz w:val="28"/>
          <w:szCs w:val="28"/>
        </w:rPr>
        <w:t>нелинейные искажения, дрожание изображения и т. д.</w:t>
      </w:r>
      <w:proofErr w:type="gramEnd"/>
    </w:p>
    <w:p w:rsidR="00CF3974" w:rsidRDefault="00CF3974" w:rsidP="00CF3974">
      <w:pPr>
        <w:shd w:val="clear" w:color="auto" w:fill="FFFFFF"/>
        <w:spacing w:line="322" w:lineRule="exact"/>
        <w:ind w:left="38" w:right="5" w:firstLine="278"/>
        <w:jc w:val="both"/>
      </w:pPr>
      <w:r>
        <w:rPr>
          <w:color w:val="000000"/>
          <w:spacing w:val="11"/>
          <w:sz w:val="28"/>
          <w:szCs w:val="28"/>
        </w:rPr>
        <w:t xml:space="preserve">Подтверждением эргономической безопасности собственно ПЭВМ </w:t>
      </w:r>
      <w:r>
        <w:rPr>
          <w:color w:val="000000"/>
          <w:spacing w:val="8"/>
          <w:sz w:val="28"/>
          <w:szCs w:val="28"/>
        </w:rPr>
        <w:t xml:space="preserve">(монитора и процессора одновременно) является его сертификация </w:t>
      </w:r>
      <w:r>
        <w:rPr>
          <w:color w:val="000000"/>
          <w:spacing w:val="-1"/>
          <w:sz w:val="28"/>
          <w:szCs w:val="28"/>
        </w:rPr>
        <w:t>уполномоченным на это органом.</w:t>
      </w:r>
    </w:p>
    <w:p w:rsidR="00CF3974" w:rsidRDefault="00CF3974" w:rsidP="00CF3974">
      <w:pPr>
        <w:shd w:val="clear" w:color="auto" w:fill="FFFFFF"/>
        <w:spacing w:line="322" w:lineRule="exact"/>
        <w:ind w:left="38" w:right="5" w:firstLine="288"/>
        <w:jc w:val="both"/>
      </w:pPr>
      <w:r>
        <w:rPr>
          <w:color w:val="000000"/>
          <w:spacing w:val="-1"/>
          <w:sz w:val="28"/>
          <w:szCs w:val="28"/>
        </w:rPr>
        <w:t xml:space="preserve">С введением новых нормативных документов сертификация ПЭВМ является </w:t>
      </w:r>
      <w:r>
        <w:rPr>
          <w:color w:val="000000"/>
          <w:spacing w:val="2"/>
          <w:sz w:val="28"/>
          <w:szCs w:val="28"/>
        </w:rPr>
        <w:t xml:space="preserve">обязательной </w:t>
      </w:r>
      <w:proofErr w:type="gramStart"/>
      <w:r>
        <w:rPr>
          <w:color w:val="000000"/>
          <w:spacing w:val="2"/>
          <w:sz w:val="28"/>
          <w:szCs w:val="28"/>
        </w:rPr>
        <w:t>процедурой</w:t>
      </w:r>
      <w:proofErr w:type="gramEnd"/>
      <w:r>
        <w:rPr>
          <w:color w:val="000000"/>
          <w:spacing w:val="2"/>
          <w:sz w:val="28"/>
          <w:szCs w:val="28"/>
        </w:rPr>
        <w:t xml:space="preserve"> как для производителей, так и для продавцов. </w:t>
      </w:r>
      <w:r>
        <w:rPr>
          <w:color w:val="000000"/>
          <w:spacing w:val="9"/>
          <w:sz w:val="28"/>
          <w:szCs w:val="28"/>
        </w:rPr>
        <w:t xml:space="preserve">Сертификация проводится на соответствие ПЭВМ по эмиссионным и </w:t>
      </w:r>
      <w:r>
        <w:rPr>
          <w:color w:val="000000"/>
          <w:spacing w:val="-1"/>
          <w:sz w:val="28"/>
          <w:szCs w:val="28"/>
        </w:rPr>
        <w:t xml:space="preserve">визуальным параметрам. В соответствии с новыми нормативными документами </w:t>
      </w:r>
      <w:r>
        <w:rPr>
          <w:color w:val="000000"/>
          <w:spacing w:val="8"/>
          <w:sz w:val="28"/>
          <w:szCs w:val="28"/>
        </w:rPr>
        <w:t xml:space="preserve">запрещается использование ПЭВМ в целом (а не только дисплея) в </w:t>
      </w:r>
      <w:r>
        <w:rPr>
          <w:color w:val="000000"/>
          <w:spacing w:val="3"/>
          <w:sz w:val="28"/>
          <w:szCs w:val="28"/>
        </w:rPr>
        <w:t xml:space="preserve">производственных условиях, в учебном процессе и </w:t>
      </w:r>
      <w:r>
        <w:rPr>
          <w:color w:val="000000"/>
          <w:spacing w:val="3"/>
          <w:sz w:val="28"/>
          <w:szCs w:val="28"/>
        </w:rPr>
        <w:lastRenderedPageBreak/>
        <w:t xml:space="preserve">т. п. без гигиенической </w:t>
      </w:r>
      <w:r>
        <w:rPr>
          <w:color w:val="000000"/>
          <w:sz w:val="28"/>
          <w:szCs w:val="28"/>
        </w:rPr>
        <w:t>оценки их безопасности для здоровья человека.</w:t>
      </w:r>
      <w:r>
        <w:t xml:space="preserve"> </w:t>
      </w:r>
      <w:r>
        <w:rPr>
          <w:color w:val="000000"/>
          <w:sz w:val="28"/>
          <w:szCs w:val="28"/>
        </w:rPr>
        <w:t xml:space="preserve">Многие пользователи не проверяют наличие гигиенических сертификатов на приобретаемую технику (как это требуется согласно СанПиН 2.2.2.542-96) или успокаиваются при предъявлении продавцами документации, лишь внешне </w:t>
      </w:r>
      <w:r>
        <w:rPr>
          <w:color w:val="000000"/>
          <w:spacing w:val="-1"/>
          <w:sz w:val="28"/>
          <w:szCs w:val="28"/>
        </w:rPr>
        <w:t>напоминающей нужный документ.</w:t>
      </w:r>
    </w:p>
    <w:p w:rsidR="00CF3974" w:rsidRDefault="00CF3974" w:rsidP="00CF3974">
      <w:pPr>
        <w:shd w:val="clear" w:color="auto" w:fill="FFFFFF"/>
        <w:spacing w:line="322" w:lineRule="exact"/>
        <w:ind w:right="5" w:firstLine="283"/>
        <w:jc w:val="both"/>
      </w:pPr>
      <w:r>
        <w:rPr>
          <w:color w:val="000000"/>
          <w:spacing w:val="1"/>
          <w:sz w:val="28"/>
          <w:szCs w:val="28"/>
        </w:rPr>
        <w:t xml:space="preserve">Многие считают, что достаточно получить сертификат на дисплей, забывая, что работать предстоит не только с дисплеем, но и с системным блоком, и с клавиатурой. </w:t>
      </w:r>
      <w:r w:rsidRPr="00193F52">
        <w:rPr>
          <w:iCs/>
          <w:color w:val="000000"/>
          <w:spacing w:val="1"/>
          <w:sz w:val="28"/>
          <w:szCs w:val="28"/>
        </w:rPr>
        <w:t>Системный блок также может быть источником</w:t>
      </w:r>
      <w:r>
        <w:rPr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 xml:space="preserve">вредных воздействий, но очень часто продавцы предъявляют сертификат безопасности </w:t>
      </w:r>
      <w:r>
        <w:rPr>
          <w:color w:val="000000"/>
          <w:sz w:val="28"/>
          <w:szCs w:val="28"/>
        </w:rPr>
        <w:t>лишь на высококачественный импортный дисплей, в то время как сертификат должен быть выдан на ПЭВМ в целом. Об этом следует помнить, прежде всего, руководителям подразделений и служб охраны труда.</w:t>
      </w:r>
    </w:p>
    <w:p w:rsidR="00CF3974" w:rsidRDefault="00CF3974" w:rsidP="00CF3974">
      <w:pPr>
        <w:shd w:val="clear" w:color="auto" w:fill="FFFFFF"/>
        <w:spacing w:line="322" w:lineRule="exact"/>
        <w:ind w:left="10" w:firstLine="283"/>
        <w:jc w:val="both"/>
      </w:pPr>
      <w:r>
        <w:rPr>
          <w:color w:val="000000"/>
          <w:spacing w:val="1"/>
          <w:sz w:val="28"/>
          <w:szCs w:val="28"/>
        </w:rPr>
        <w:t xml:space="preserve">Бытует следующее мнение: при наличии такого сертификата отпадает </w:t>
      </w:r>
      <w:r>
        <w:rPr>
          <w:color w:val="000000"/>
          <w:spacing w:val="5"/>
          <w:sz w:val="28"/>
          <w:szCs w:val="28"/>
        </w:rPr>
        <w:t xml:space="preserve">необходимость инструментальных измерений различных параметров </w:t>
      </w:r>
      <w:r>
        <w:rPr>
          <w:color w:val="000000"/>
          <w:sz w:val="28"/>
          <w:szCs w:val="28"/>
        </w:rPr>
        <w:t xml:space="preserve">непосредственно на рабочем месте. Это мнение ошибочно, так как сертификат </w:t>
      </w:r>
      <w:r>
        <w:rPr>
          <w:color w:val="000000"/>
          <w:spacing w:val="6"/>
          <w:sz w:val="28"/>
          <w:szCs w:val="28"/>
        </w:rPr>
        <w:t xml:space="preserve">выдается на тип технического средства, а не на конкретное техническое </w:t>
      </w:r>
      <w:r>
        <w:rPr>
          <w:color w:val="000000"/>
          <w:sz w:val="28"/>
          <w:szCs w:val="28"/>
        </w:rPr>
        <w:t>средство; условия труда определяются не только качеством дисплея.</w:t>
      </w:r>
    </w:p>
    <w:p w:rsidR="00CF3974" w:rsidRDefault="00CF3974" w:rsidP="00CF3974">
      <w:pPr>
        <w:shd w:val="clear" w:color="auto" w:fill="FFFFFF"/>
        <w:spacing w:line="322" w:lineRule="exact"/>
        <w:ind w:left="10" w:firstLine="278"/>
        <w:jc w:val="both"/>
      </w:pPr>
      <w:r>
        <w:rPr>
          <w:color w:val="000000"/>
          <w:spacing w:val="-2"/>
          <w:sz w:val="28"/>
          <w:szCs w:val="28"/>
        </w:rPr>
        <w:t xml:space="preserve">На продаваемую продукцию должны быть выданы два основных документа: </w:t>
      </w:r>
      <w:r>
        <w:rPr>
          <w:color w:val="000000"/>
          <w:sz w:val="28"/>
          <w:szCs w:val="28"/>
        </w:rPr>
        <w:t>Гигиенический сертификат и Сертификат Госстандарта РФ.</w:t>
      </w:r>
    </w:p>
    <w:p w:rsidR="00CF3974" w:rsidRDefault="00CF3974" w:rsidP="00CF3974">
      <w:pPr>
        <w:shd w:val="clear" w:color="auto" w:fill="FFFFFF"/>
        <w:spacing w:line="322" w:lineRule="exact"/>
        <w:ind w:firstLine="288"/>
        <w:jc w:val="both"/>
      </w:pPr>
      <w:r>
        <w:rPr>
          <w:color w:val="000000"/>
          <w:spacing w:val="-1"/>
          <w:sz w:val="28"/>
          <w:szCs w:val="28"/>
        </w:rPr>
        <w:t xml:space="preserve">Кроме обязательной сертификации техники должен осуществляться </w:t>
      </w:r>
      <w:proofErr w:type="gramStart"/>
      <w:r>
        <w:rPr>
          <w:color w:val="000000"/>
          <w:spacing w:val="-1"/>
          <w:sz w:val="28"/>
          <w:szCs w:val="28"/>
        </w:rPr>
        <w:t xml:space="preserve">контроль </w:t>
      </w:r>
      <w:r>
        <w:rPr>
          <w:color w:val="000000"/>
          <w:spacing w:val="11"/>
          <w:sz w:val="28"/>
          <w:szCs w:val="28"/>
        </w:rPr>
        <w:t>за</w:t>
      </w:r>
      <w:proofErr w:type="gramEnd"/>
      <w:r>
        <w:rPr>
          <w:color w:val="000000"/>
          <w:spacing w:val="11"/>
          <w:sz w:val="28"/>
          <w:szCs w:val="28"/>
        </w:rPr>
        <w:t xml:space="preserve"> соблюдением требований санитарных норм на рабочих местах, за </w:t>
      </w:r>
      <w:r>
        <w:rPr>
          <w:color w:val="000000"/>
          <w:spacing w:val="1"/>
          <w:sz w:val="28"/>
          <w:szCs w:val="28"/>
        </w:rPr>
        <w:t xml:space="preserve">проведением гигиенических и лечебно-профилактических мероприятий, </w:t>
      </w:r>
      <w:r>
        <w:rPr>
          <w:color w:val="000000"/>
          <w:spacing w:val="2"/>
          <w:sz w:val="28"/>
          <w:szCs w:val="28"/>
        </w:rPr>
        <w:t xml:space="preserve">направленных на предупреждение возникновения различных отклонений от </w:t>
      </w:r>
      <w:r>
        <w:rPr>
          <w:color w:val="000000"/>
          <w:spacing w:val="1"/>
          <w:sz w:val="28"/>
          <w:szCs w:val="28"/>
        </w:rPr>
        <w:t xml:space="preserve">нормы состояния здоровья работников, использующих ПЭВМ (особенно при </w:t>
      </w:r>
      <w:r>
        <w:rPr>
          <w:color w:val="000000"/>
          <w:sz w:val="28"/>
          <w:szCs w:val="28"/>
        </w:rPr>
        <w:t>работе на них свыше двух часов за смену).</w:t>
      </w:r>
    </w:p>
    <w:p w:rsidR="00CF3974" w:rsidRDefault="00CF3974" w:rsidP="00CF3974">
      <w:pPr>
        <w:shd w:val="clear" w:color="auto" w:fill="FFFFFF"/>
        <w:spacing w:line="322" w:lineRule="exact"/>
        <w:ind w:left="10" w:right="10" w:firstLine="278"/>
        <w:jc w:val="both"/>
      </w:pPr>
      <w:r>
        <w:rPr>
          <w:color w:val="000000"/>
          <w:spacing w:val="1"/>
          <w:sz w:val="28"/>
          <w:szCs w:val="28"/>
        </w:rPr>
        <w:t xml:space="preserve">В связи с этим руководителям предприятий, организаций и учреждений, </w:t>
      </w:r>
      <w:r>
        <w:rPr>
          <w:color w:val="000000"/>
          <w:sz w:val="28"/>
          <w:szCs w:val="28"/>
        </w:rPr>
        <w:t xml:space="preserve">независимо от форм собственности и подчинённости, вменяется в обязанность </w:t>
      </w:r>
      <w:r>
        <w:rPr>
          <w:color w:val="000000"/>
          <w:spacing w:val="5"/>
          <w:sz w:val="28"/>
          <w:szCs w:val="28"/>
        </w:rPr>
        <w:t xml:space="preserve">приведение рабочих мест в соответствие с требованиями норм СанПиН </w:t>
      </w:r>
      <w:r>
        <w:rPr>
          <w:color w:val="000000"/>
          <w:sz w:val="28"/>
          <w:szCs w:val="28"/>
        </w:rPr>
        <w:t>2.2.2.542-96 и ГОСТ 50923-96 .</w:t>
      </w:r>
    </w:p>
    <w:p w:rsidR="00CF3974" w:rsidRDefault="00CF3974" w:rsidP="00CF3974">
      <w:pPr>
        <w:shd w:val="clear" w:color="auto" w:fill="FFFFFF"/>
        <w:spacing w:line="322" w:lineRule="exact"/>
        <w:ind w:right="5" w:firstLine="283"/>
        <w:jc w:val="both"/>
      </w:pPr>
      <w:r>
        <w:rPr>
          <w:color w:val="000000"/>
          <w:spacing w:val="6"/>
          <w:sz w:val="28"/>
          <w:szCs w:val="28"/>
        </w:rPr>
        <w:t xml:space="preserve">Аттестация рабочих мест на соответствие нормам по условиям труда </w:t>
      </w:r>
      <w:r>
        <w:rPr>
          <w:color w:val="000000"/>
          <w:spacing w:val="1"/>
          <w:sz w:val="28"/>
          <w:szCs w:val="28"/>
        </w:rPr>
        <w:t xml:space="preserve">проводится согласно нормативным документам. По результатам аттестации </w:t>
      </w:r>
      <w:r>
        <w:rPr>
          <w:color w:val="000000"/>
          <w:spacing w:val="13"/>
          <w:sz w:val="28"/>
          <w:szCs w:val="28"/>
        </w:rPr>
        <w:t xml:space="preserve">должны быть установлены фактические условия труда и намечены </w:t>
      </w:r>
      <w:r>
        <w:rPr>
          <w:color w:val="000000"/>
          <w:sz w:val="28"/>
          <w:szCs w:val="28"/>
        </w:rPr>
        <w:t>рекомендации по устранению несоответствия этим нормам.</w:t>
      </w:r>
    </w:p>
    <w:p w:rsidR="00CF3974" w:rsidRDefault="00CF3974" w:rsidP="00CF3974">
      <w:pPr>
        <w:shd w:val="clear" w:color="auto" w:fill="FFFFFF"/>
        <w:spacing w:line="322" w:lineRule="exact"/>
        <w:ind w:right="5" w:firstLine="278"/>
        <w:jc w:val="both"/>
      </w:pPr>
      <w:proofErr w:type="gramStart"/>
      <w:r>
        <w:rPr>
          <w:color w:val="000000"/>
          <w:spacing w:val="1"/>
          <w:sz w:val="28"/>
          <w:szCs w:val="28"/>
        </w:rPr>
        <w:t>Независимо от сертификации оборудования и аттестации рабочих мест (или одновременно с ними) проводятся инструктаж и обучение работающих бе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 xml:space="preserve">зопасным приёмам труда, разрабатывается инструкция по охране труда при </w:t>
      </w:r>
      <w:r>
        <w:rPr>
          <w:color w:val="000000"/>
          <w:spacing w:val="11"/>
          <w:sz w:val="28"/>
          <w:szCs w:val="28"/>
        </w:rPr>
        <w:t xml:space="preserve">работе на ПЭВМ, приводится информация о технических средствах </w:t>
      </w:r>
      <w:r>
        <w:rPr>
          <w:color w:val="000000"/>
          <w:spacing w:val="1"/>
          <w:sz w:val="28"/>
          <w:szCs w:val="28"/>
        </w:rPr>
        <w:t xml:space="preserve">коллективной и индивидуальной защиты, даются сведения о необходимых </w:t>
      </w:r>
      <w:r>
        <w:rPr>
          <w:color w:val="000000"/>
          <w:spacing w:val="9"/>
          <w:sz w:val="28"/>
          <w:szCs w:val="28"/>
        </w:rPr>
        <w:t xml:space="preserve">профилактических препаратах и т. д. По результатам аттестации рабочих </w:t>
      </w:r>
      <w:r>
        <w:rPr>
          <w:color w:val="000000"/>
          <w:spacing w:val="17"/>
          <w:sz w:val="28"/>
          <w:szCs w:val="28"/>
        </w:rPr>
        <w:t>мест должны быть разработаны меры по улучшению условий труда</w:t>
      </w:r>
      <w:proofErr w:type="gramEnd"/>
      <w:r>
        <w:rPr>
          <w:color w:val="000000"/>
          <w:spacing w:val="17"/>
          <w:sz w:val="28"/>
          <w:szCs w:val="28"/>
        </w:rPr>
        <w:t xml:space="preserve"> и </w:t>
      </w:r>
      <w:r>
        <w:rPr>
          <w:color w:val="000000"/>
          <w:spacing w:val="19"/>
          <w:sz w:val="28"/>
          <w:szCs w:val="28"/>
        </w:rPr>
        <w:t>повышению безопасности оборудования.</w:t>
      </w:r>
    </w:p>
    <w:p w:rsidR="00CF3974" w:rsidRDefault="00CF3974" w:rsidP="00CF3974">
      <w:pPr>
        <w:shd w:val="clear" w:color="auto" w:fill="FFFFFF"/>
        <w:spacing w:line="322" w:lineRule="exact"/>
        <w:ind w:left="5" w:right="24" w:firstLine="288"/>
        <w:jc w:val="both"/>
      </w:pPr>
      <w:r>
        <w:rPr>
          <w:color w:val="000000"/>
          <w:spacing w:val="27"/>
          <w:sz w:val="28"/>
          <w:szCs w:val="28"/>
        </w:rPr>
        <w:t xml:space="preserve">Пока правовые вопросы и вопросы обеспечения нормальных условий труда работающих на ПЭВМ решаются очень трудно. </w:t>
      </w:r>
      <w:r>
        <w:rPr>
          <w:color w:val="000000"/>
          <w:spacing w:val="18"/>
          <w:sz w:val="28"/>
          <w:szCs w:val="28"/>
        </w:rPr>
        <w:t xml:space="preserve">Известно много примеров, когда руководители скрывают от своих </w:t>
      </w:r>
      <w:r>
        <w:rPr>
          <w:color w:val="000000"/>
          <w:spacing w:val="18"/>
          <w:sz w:val="28"/>
          <w:szCs w:val="28"/>
        </w:rPr>
        <w:lastRenderedPageBreak/>
        <w:t xml:space="preserve">подчинённых сведения о вредных воздействиях техники на человека. </w:t>
      </w:r>
      <w:proofErr w:type="gramStart"/>
      <w:r>
        <w:rPr>
          <w:color w:val="000000"/>
          <w:spacing w:val="14"/>
          <w:sz w:val="28"/>
          <w:szCs w:val="28"/>
        </w:rPr>
        <w:t xml:space="preserve">Всё должно быть наоборот: чем больше пользователь ПЭВМ и его </w:t>
      </w:r>
      <w:r>
        <w:rPr>
          <w:color w:val="000000"/>
          <w:spacing w:val="1"/>
          <w:sz w:val="28"/>
          <w:szCs w:val="28"/>
        </w:rPr>
        <w:t xml:space="preserve">руководитель будут знать о вредных и опасных факторах и об эффективных способах защиты от них, тем меньше вероятность получения различных профессиональных заболеваний, тем меньше сбоев и ошибок будет в работе операторов, особенно при обслуживании потенциально опасных производств, </w:t>
      </w:r>
      <w:r>
        <w:rPr>
          <w:color w:val="000000"/>
          <w:spacing w:val="-1"/>
          <w:sz w:val="28"/>
          <w:szCs w:val="28"/>
        </w:rPr>
        <w:t>управляемых с помощью ЭВМ и ПЭВМ.</w:t>
      </w:r>
      <w:proofErr w:type="gramEnd"/>
    </w:p>
    <w:p w:rsidR="00CF3974" w:rsidRPr="008E5B6B" w:rsidRDefault="00CF3974" w:rsidP="00CF3974">
      <w:pPr>
        <w:shd w:val="clear" w:color="auto" w:fill="FFFFFF"/>
        <w:spacing w:line="322" w:lineRule="exact"/>
        <w:ind w:firstLine="288"/>
        <w:jc w:val="both"/>
      </w:pPr>
      <w:r>
        <w:rPr>
          <w:color w:val="000000"/>
          <w:sz w:val="28"/>
          <w:szCs w:val="28"/>
        </w:rPr>
        <w:t xml:space="preserve">Целесообразно учесть положительный пример Запада - там имеется </w:t>
      </w:r>
      <w:r w:rsidRPr="008E5B6B">
        <w:rPr>
          <w:iCs/>
          <w:color w:val="000000"/>
          <w:spacing w:val="14"/>
          <w:sz w:val="28"/>
          <w:szCs w:val="28"/>
        </w:rPr>
        <w:t xml:space="preserve">директива Европейского экологического сообщества </w:t>
      </w:r>
      <w:r w:rsidRPr="008E5B6B">
        <w:rPr>
          <w:color w:val="000000"/>
          <w:spacing w:val="14"/>
          <w:sz w:val="28"/>
          <w:szCs w:val="28"/>
        </w:rPr>
        <w:t xml:space="preserve">№90/270/ЕЕС </w:t>
      </w:r>
      <w:r w:rsidRPr="008E5B6B">
        <w:rPr>
          <w:iCs/>
          <w:color w:val="000000"/>
          <w:spacing w:val="1"/>
          <w:sz w:val="28"/>
          <w:szCs w:val="28"/>
        </w:rPr>
        <w:t xml:space="preserve">«Оператор, работающий с дисплеем, должен быть информирован о мерах безопасности и сохранения здоровья и о мерах, предпринимаемых с целью </w:t>
      </w:r>
      <w:r w:rsidRPr="008E5B6B">
        <w:rPr>
          <w:iCs/>
          <w:color w:val="000000"/>
          <w:sz w:val="28"/>
          <w:szCs w:val="28"/>
        </w:rPr>
        <w:t>уменьшения или устранения любого риска».</w:t>
      </w:r>
    </w:p>
    <w:p w:rsidR="00CF3974" w:rsidRPr="008E5B6B" w:rsidRDefault="00CF3974" w:rsidP="00CF3974">
      <w:pPr>
        <w:shd w:val="clear" w:color="auto" w:fill="FFFFFF"/>
        <w:spacing w:line="322" w:lineRule="exact"/>
        <w:ind w:left="14" w:firstLine="302"/>
        <w:jc w:val="both"/>
      </w:pPr>
      <w:r w:rsidRPr="008E5B6B">
        <w:rPr>
          <w:color w:val="000000"/>
          <w:sz w:val="28"/>
          <w:szCs w:val="28"/>
        </w:rPr>
        <w:t xml:space="preserve">С 17 июля </w:t>
      </w:r>
      <w:smartTag w:uri="urn:schemas-microsoft-com:office:smarttags" w:element="metricconverter">
        <w:smartTagPr>
          <w:attr w:name="ProductID" w:val="1999 г"/>
        </w:smartTagPr>
        <w:r w:rsidRPr="008E5B6B">
          <w:rPr>
            <w:color w:val="000000"/>
            <w:sz w:val="28"/>
            <w:szCs w:val="28"/>
          </w:rPr>
          <w:t>1999 г</w:t>
        </w:r>
      </w:smartTag>
      <w:r w:rsidRPr="008E5B6B">
        <w:rPr>
          <w:color w:val="000000"/>
          <w:sz w:val="28"/>
          <w:szCs w:val="28"/>
        </w:rPr>
        <w:t xml:space="preserve">. действует </w:t>
      </w:r>
      <w:r w:rsidRPr="008E5B6B">
        <w:rPr>
          <w:iCs/>
          <w:color w:val="000000"/>
          <w:sz w:val="28"/>
          <w:szCs w:val="28"/>
        </w:rPr>
        <w:t xml:space="preserve">закон № 181-ФЗ «Об основах охраны труда в </w:t>
      </w:r>
      <w:r w:rsidRPr="008E5B6B">
        <w:rPr>
          <w:iCs/>
          <w:color w:val="000000"/>
          <w:spacing w:val="-1"/>
          <w:sz w:val="28"/>
          <w:szCs w:val="28"/>
        </w:rPr>
        <w:t>Российской Федерации».</w:t>
      </w:r>
    </w:p>
    <w:p w:rsidR="00CF3974" w:rsidRDefault="00CF3974" w:rsidP="00CF3974">
      <w:pPr>
        <w:shd w:val="clear" w:color="auto" w:fill="FFFFFF"/>
        <w:spacing w:line="322" w:lineRule="exact"/>
        <w:ind w:left="312"/>
        <w:jc w:val="both"/>
      </w:pPr>
      <w:r>
        <w:rPr>
          <w:color w:val="000000"/>
          <w:spacing w:val="-1"/>
          <w:sz w:val="28"/>
          <w:szCs w:val="28"/>
        </w:rPr>
        <w:t>По закону каждый работник имеет право:</w:t>
      </w:r>
    </w:p>
    <w:p w:rsidR="00CF3974" w:rsidRDefault="00CF3974" w:rsidP="00CF3974">
      <w:pPr>
        <w:numPr>
          <w:ilvl w:val="0"/>
          <w:numId w:val="1"/>
        </w:numPr>
        <w:shd w:val="clear" w:color="auto" w:fill="FFFFFF"/>
        <w:tabs>
          <w:tab w:val="left" w:pos="523"/>
        </w:tabs>
        <w:spacing w:line="322" w:lineRule="exact"/>
        <w:ind w:left="30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рабочее место, соответствующее требованиям охраны труда;</w:t>
      </w:r>
    </w:p>
    <w:p w:rsidR="00CF3974" w:rsidRDefault="00CF3974" w:rsidP="00CF3974">
      <w:pPr>
        <w:numPr>
          <w:ilvl w:val="0"/>
          <w:numId w:val="1"/>
        </w:numPr>
        <w:shd w:val="clear" w:color="auto" w:fill="FFFFFF"/>
        <w:tabs>
          <w:tab w:val="left" w:pos="523"/>
        </w:tabs>
        <w:spacing w:line="322" w:lineRule="exact"/>
        <w:ind w:left="24" w:firstLine="27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на получение достоверной информации от работодателя об условиях труда </w:t>
      </w:r>
      <w:r>
        <w:rPr>
          <w:color w:val="000000"/>
          <w:spacing w:val="7"/>
          <w:sz w:val="28"/>
          <w:szCs w:val="28"/>
        </w:rPr>
        <w:t xml:space="preserve">на рабочем месте, о существующем риске повреждения здоровья, а также о </w:t>
      </w:r>
      <w:r>
        <w:rPr>
          <w:color w:val="000000"/>
          <w:spacing w:val="10"/>
          <w:sz w:val="28"/>
          <w:szCs w:val="28"/>
        </w:rPr>
        <w:t xml:space="preserve">мерах по защите от воздействия вредных или опасных производственных </w:t>
      </w:r>
      <w:r>
        <w:rPr>
          <w:color w:val="000000"/>
          <w:spacing w:val="-3"/>
          <w:sz w:val="28"/>
          <w:szCs w:val="28"/>
        </w:rPr>
        <w:t>факторов;</w:t>
      </w:r>
    </w:p>
    <w:p w:rsidR="00CF3974" w:rsidRDefault="00CF3974" w:rsidP="00CF3974">
      <w:pPr>
        <w:numPr>
          <w:ilvl w:val="0"/>
          <w:numId w:val="1"/>
        </w:numPr>
        <w:shd w:val="clear" w:color="auto" w:fill="FFFFFF"/>
        <w:tabs>
          <w:tab w:val="left" w:pos="523"/>
        </w:tabs>
        <w:spacing w:line="322" w:lineRule="exact"/>
        <w:ind w:left="24" w:firstLine="278"/>
        <w:jc w:val="both"/>
        <w:rPr>
          <w:color w:val="000000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на отказ от выполнения работ в случае возникновения опасности для его </w:t>
      </w:r>
      <w:r>
        <w:rPr>
          <w:color w:val="000000"/>
          <w:sz w:val="28"/>
          <w:szCs w:val="28"/>
        </w:rPr>
        <w:t>жизни и здоровья вследствие нарушения требований охраны труда;</w:t>
      </w:r>
    </w:p>
    <w:p w:rsidR="00CF3974" w:rsidRDefault="00CF3974" w:rsidP="00CF3974">
      <w:pPr>
        <w:shd w:val="clear" w:color="auto" w:fill="FFFFFF"/>
        <w:tabs>
          <w:tab w:val="left" w:pos="662"/>
        </w:tabs>
        <w:spacing w:line="322" w:lineRule="exact"/>
        <w:ind w:left="19" w:firstLine="283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6"/>
          <w:sz w:val="28"/>
          <w:szCs w:val="28"/>
        </w:rPr>
        <w:t xml:space="preserve">на обучение безопасным методам и приёмам труда и обеспечение </w:t>
      </w:r>
      <w:r>
        <w:rPr>
          <w:color w:val="000000"/>
          <w:spacing w:val="8"/>
          <w:sz w:val="28"/>
          <w:szCs w:val="28"/>
        </w:rPr>
        <w:t xml:space="preserve">средствами   индивидуальной   и   коллективной   защиты  за  счёт  средств </w:t>
      </w:r>
      <w:r>
        <w:rPr>
          <w:color w:val="000000"/>
          <w:spacing w:val="-1"/>
          <w:sz w:val="28"/>
          <w:szCs w:val="28"/>
        </w:rPr>
        <w:t>работодателя;</w:t>
      </w:r>
    </w:p>
    <w:p w:rsidR="00CF3974" w:rsidRDefault="00CF3974" w:rsidP="00CF3974">
      <w:pPr>
        <w:shd w:val="clear" w:color="auto" w:fill="FFFFFF"/>
        <w:tabs>
          <w:tab w:val="left" w:pos="552"/>
        </w:tabs>
        <w:spacing w:line="322" w:lineRule="exact"/>
        <w:ind w:left="29" w:firstLine="274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3"/>
          <w:sz w:val="28"/>
          <w:szCs w:val="28"/>
        </w:rPr>
        <w:t xml:space="preserve">на запрос о проведении проверки условий и охраны труда на его рабочем </w:t>
      </w:r>
      <w:r>
        <w:rPr>
          <w:color w:val="000000"/>
          <w:sz w:val="28"/>
          <w:szCs w:val="28"/>
        </w:rPr>
        <w:t>месте органами государственного надзора и контроля;</w:t>
      </w:r>
    </w:p>
    <w:p w:rsidR="00CF3974" w:rsidRDefault="00CF3974" w:rsidP="00CF3974">
      <w:pPr>
        <w:shd w:val="clear" w:color="auto" w:fill="FFFFFF"/>
        <w:tabs>
          <w:tab w:val="left" w:pos="629"/>
        </w:tabs>
        <w:spacing w:line="322" w:lineRule="exact"/>
        <w:ind w:left="24" w:firstLine="278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7"/>
          <w:sz w:val="28"/>
          <w:szCs w:val="28"/>
        </w:rPr>
        <w:t xml:space="preserve">на внеочередной медицинский осмотр (обследование) и компенсации, </w:t>
      </w:r>
      <w:r>
        <w:rPr>
          <w:color w:val="000000"/>
          <w:spacing w:val="2"/>
          <w:sz w:val="28"/>
          <w:szCs w:val="28"/>
        </w:rPr>
        <w:t xml:space="preserve">установленные законодательством, коллективным договором (соглашением) и </w:t>
      </w:r>
      <w:r>
        <w:rPr>
          <w:color w:val="000000"/>
          <w:spacing w:val="-1"/>
          <w:sz w:val="28"/>
          <w:szCs w:val="28"/>
        </w:rPr>
        <w:t>трудовым договором (контрактом).</w:t>
      </w:r>
    </w:p>
    <w:p w:rsidR="00CF3974" w:rsidRDefault="00CF3974" w:rsidP="00CF3974">
      <w:pPr>
        <w:shd w:val="clear" w:color="auto" w:fill="FFFFFF"/>
        <w:spacing w:line="322" w:lineRule="exact"/>
        <w:ind w:left="29" w:firstLine="283"/>
        <w:jc w:val="both"/>
      </w:pPr>
      <w:r>
        <w:rPr>
          <w:color w:val="000000"/>
          <w:spacing w:val="3"/>
          <w:sz w:val="28"/>
          <w:szCs w:val="28"/>
        </w:rPr>
        <w:t xml:space="preserve">Практическую помощь для работодателей и пользователей ПЭВМ для </w:t>
      </w:r>
      <w:r>
        <w:rPr>
          <w:color w:val="000000"/>
          <w:spacing w:val="1"/>
          <w:sz w:val="28"/>
          <w:szCs w:val="28"/>
        </w:rPr>
        <w:t xml:space="preserve">правильной организации рабочих мест и для контроля условий труда может </w:t>
      </w:r>
      <w:r>
        <w:rPr>
          <w:color w:val="000000"/>
          <w:sz w:val="28"/>
          <w:szCs w:val="28"/>
        </w:rPr>
        <w:t xml:space="preserve">оказать </w:t>
      </w:r>
      <w:r>
        <w:rPr>
          <w:b/>
          <w:bCs/>
          <w:color w:val="000000"/>
          <w:sz w:val="28"/>
          <w:szCs w:val="28"/>
        </w:rPr>
        <w:t>ГОСТ 50923-96.</w:t>
      </w:r>
    </w:p>
    <w:p w:rsidR="00CF3974" w:rsidRDefault="00CF3974" w:rsidP="00CF3974">
      <w:pPr>
        <w:shd w:val="clear" w:color="auto" w:fill="FFFFFF"/>
        <w:spacing w:before="322" w:line="322" w:lineRule="exact"/>
        <w:ind w:left="317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8.2 Аттестация рабочих мест с ПЭВМ</w:t>
      </w:r>
    </w:p>
    <w:p w:rsidR="00CF3974" w:rsidRDefault="00CF3974" w:rsidP="00CF3974">
      <w:pPr>
        <w:shd w:val="clear" w:color="auto" w:fill="FFFFFF"/>
        <w:spacing w:before="322" w:line="322" w:lineRule="exact"/>
        <w:ind w:left="317"/>
        <w:jc w:val="center"/>
      </w:pPr>
    </w:p>
    <w:p w:rsidR="00CF3974" w:rsidRDefault="00CF3974" w:rsidP="00CF3974">
      <w:pPr>
        <w:shd w:val="clear" w:color="auto" w:fill="FFFFFF"/>
        <w:spacing w:line="322" w:lineRule="exact"/>
        <w:ind w:left="29" w:firstLine="288"/>
        <w:jc w:val="both"/>
      </w:pPr>
      <w:r>
        <w:rPr>
          <w:color w:val="000000"/>
          <w:spacing w:val="7"/>
          <w:sz w:val="28"/>
          <w:szCs w:val="28"/>
        </w:rPr>
        <w:t xml:space="preserve">Опасность для здоровья и жизни оператора ПЭВМ зависит от трёх </w:t>
      </w:r>
      <w:r>
        <w:rPr>
          <w:color w:val="000000"/>
          <w:sz w:val="28"/>
          <w:szCs w:val="28"/>
        </w:rPr>
        <w:t>составляющих, каждая из которых может иметь значение от 0 до 100%:</w:t>
      </w:r>
    </w:p>
    <w:p w:rsidR="00CF3974" w:rsidRDefault="00CF3974" w:rsidP="00CF3974">
      <w:pPr>
        <w:numPr>
          <w:ilvl w:val="0"/>
          <w:numId w:val="1"/>
        </w:numPr>
        <w:shd w:val="clear" w:color="auto" w:fill="FFFFFF"/>
        <w:tabs>
          <w:tab w:val="left" w:pos="595"/>
        </w:tabs>
        <w:spacing w:line="322" w:lineRule="exact"/>
        <w:ind w:left="37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опасность для оператора, зависящая только от качества дисплея;</w:t>
      </w:r>
    </w:p>
    <w:p w:rsidR="00CF3974" w:rsidRDefault="00CF3974" w:rsidP="00CF3974">
      <w:pPr>
        <w:numPr>
          <w:ilvl w:val="0"/>
          <w:numId w:val="7"/>
        </w:numPr>
        <w:shd w:val="clear" w:color="auto" w:fill="FFFFFF"/>
        <w:tabs>
          <w:tab w:val="left" w:pos="595"/>
        </w:tabs>
        <w:spacing w:line="322" w:lineRule="exact"/>
        <w:ind w:left="29" w:firstLine="346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опасность для оператора при эксплуатации оборудования и неправильной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организации рабочего места;</w:t>
      </w:r>
    </w:p>
    <w:p w:rsidR="00CF3974" w:rsidRDefault="00CF3974" w:rsidP="00CF3974">
      <w:pPr>
        <w:jc w:val="both"/>
        <w:rPr>
          <w:color w:val="000000"/>
          <w:spacing w:val="16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7"/>
          <w:sz w:val="28"/>
          <w:szCs w:val="28"/>
        </w:rPr>
        <w:t>опасность    для    оператора    при    несоблюдении    им    мер</w:t>
      </w:r>
      <w:r>
        <w:rPr>
          <w:color w:val="000000"/>
          <w:spacing w:val="17"/>
          <w:sz w:val="28"/>
          <w:szCs w:val="28"/>
        </w:rPr>
        <w:br/>
      </w:r>
      <w:r>
        <w:rPr>
          <w:color w:val="000000"/>
          <w:spacing w:val="16"/>
          <w:sz w:val="28"/>
          <w:szCs w:val="28"/>
        </w:rPr>
        <w:t>безопасности.</w:t>
      </w:r>
    </w:p>
    <w:p w:rsidR="00CF3974" w:rsidRDefault="00CF3974" w:rsidP="00CF3974">
      <w:pPr>
        <w:jc w:val="both"/>
        <w:rPr>
          <w:color w:val="000000"/>
          <w:spacing w:val="16"/>
          <w:sz w:val="28"/>
          <w:szCs w:val="28"/>
        </w:rPr>
      </w:pPr>
    </w:p>
    <w:p w:rsidR="00CF3974" w:rsidRPr="00782228" w:rsidRDefault="00CF3974" w:rsidP="00CF3974">
      <w:pPr>
        <w:ind w:firstLine="360"/>
        <w:jc w:val="both"/>
      </w:pPr>
      <w:r>
        <w:rPr>
          <w:color w:val="000000"/>
          <w:sz w:val="28"/>
          <w:szCs w:val="28"/>
        </w:rPr>
        <w:t xml:space="preserve">8.2.1. </w:t>
      </w:r>
      <w:r w:rsidRPr="00782228">
        <w:rPr>
          <w:bCs/>
          <w:color w:val="000000"/>
          <w:sz w:val="28"/>
          <w:szCs w:val="28"/>
        </w:rPr>
        <w:t>Качество дисплея</w:t>
      </w:r>
    </w:p>
    <w:p w:rsidR="00CF3974" w:rsidRDefault="00CF3974" w:rsidP="00CF3974">
      <w:pPr>
        <w:shd w:val="clear" w:color="auto" w:fill="FFFFFF"/>
        <w:spacing w:line="322" w:lineRule="exact"/>
        <w:ind w:left="5" w:right="77" w:firstLine="355"/>
        <w:jc w:val="both"/>
      </w:pPr>
      <w:r>
        <w:rPr>
          <w:color w:val="000000"/>
          <w:spacing w:val="-1"/>
          <w:sz w:val="28"/>
          <w:szCs w:val="28"/>
        </w:rPr>
        <w:t>На каждый из имеющихся дисплеев должен быть сертификат соответствия и гигиенический сертификат.</w:t>
      </w:r>
    </w:p>
    <w:p w:rsidR="00CF3974" w:rsidRDefault="00CF3974" w:rsidP="00CF3974">
      <w:pPr>
        <w:shd w:val="clear" w:color="auto" w:fill="FFFFFF"/>
        <w:spacing w:line="322" w:lineRule="exact"/>
        <w:ind w:left="14" w:right="24" w:firstLine="350"/>
        <w:jc w:val="both"/>
      </w:pPr>
      <w:r>
        <w:rPr>
          <w:color w:val="000000"/>
          <w:sz w:val="28"/>
          <w:szCs w:val="28"/>
        </w:rPr>
        <w:t>При отсутствии сертификатов, эксплуатация оборудования, на основании п. 3.4 СанПиН, должна быть приостановлена.</w:t>
      </w:r>
    </w:p>
    <w:p w:rsidR="00CF3974" w:rsidRDefault="00CF3974" w:rsidP="00CF3974">
      <w:pPr>
        <w:shd w:val="clear" w:color="auto" w:fill="FFFFFF"/>
        <w:spacing w:line="322" w:lineRule="exact"/>
        <w:ind w:left="5" w:right="10" w:firstLine="355"/>
        <w:jc w:val="both"/>
      </w:pPr>
      <w:r>
        <w:rPr>
          <w:color w:val="000000"/>
          <w:spacing w:val="5"/>
          <w:sz w:val="28"/>
          <w:szCs w:val="28"/>
        </w:rPr>
        <w:t xml:space="preserve">Сертификаты должны иметь подтверждение своей действительности. </w:t>
      </w:r>
      <w:r>
        <w:rPr>
          <w:color w:val="000000"/>
          <w:sz w:val="28"/>
          <w:szCs w:val="28"/>
        </w:rPr>
        <w:t xml:space="preserve">Основной признак - это наличие во второй строчке сертификата слов </w:t>
      </w:r>
      <w:r>
        <w:rPr>
          <w:color w:val="000000"/>
          <w:spacing w:val="1"/>
          <w:sz w:val="28"/>
          <w:szCs w:val="28"/>
        </w:rPr>
        <w:t xml:space="preserve">«соответствует требованиям безопасности нормативных документов» ГОСТ </w:t>
      </w:r>
      <w:proofErr w:type="gramStart"/>
      <w:r>
        <w:rPr>
          <w:color w:val="000000"/>
          <w:spacing w:val="1"/>
          <w:sz w:val="28"/>
          <w:szCs w:val="28"/>
        </w:rPr>
        <w:t>Р</w:t>
      </w:r>
      <w:proofErr w:type="gramEnd"/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50948-96. Если этот ГОСТ в перечне не упомянут, то сертификат недействи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 xml:space="preserve">телен. В этом случае эксплуатация оборудования также приостанавливается. </w:t>
      </w:r>
      <w:r>
        <w:rPr>
          <w:color w:val="000000"/>
          <w:spacing w:val="8"/>
          <w:sz w:val="28"/>
          <w:szCs w:val="28"/>
        </w:rPr>
        <w:t xml:space="preserve">Если этот ГОСТ указан в сертификате, то он действителен и дисплей </w:t>
      </w:r>
      <w:r>
        <w:rPr>
          <w:color w:val="000000"/>
          <w:spacing w:val="-1"/>
          <w:sz w:val="28"/>
          <w:szCs w:val="28"/>
        </w:rPr>
        <w:t>соответствует требованиям безопасности.</w:t>
      </w:r>
    </w:p>
    <w:p w:rsidR="00CF3974" w:rsidRDefault="00CF3974" w:rsidP="00CF3974">
      <w:pPr>
        <w:shd w:val="clear" w:color="auto" w:fill="FFFFFF"/>
        <w:spacing w:line="322" w:lineRule="exact"/>
        <w:ind w:right="14" w:firstLine="288"/>
        <w:jc w:val="both"/>
      </w:pPr>
      <w:r>
        <w:rPr>
          <w:color w:val="000000"/>
          <w:spacing w:val="1"/>
          <w:sz w:val="28"/>
          <w:szCs w:val="28"/>
        </w:rPr>
        <w:t xml:space="preserve">На каждый дисплей должен быть протокол сертификационных испытаний, с </w:t>
      </w:r>
      <w:proofErr w:type="spellStart"/>
      <w:r>
        <w:rPr>
          <w:color w:val="000000"/>
          <w:sz w:val="28"/>
          <w:szCs w:val="28"/>
        </w:rPr>
        <w:t>результами</w:t>
      </w:r>
      <w:proofErr w:type="spellEnd"/>
      <w:r>
        <w:rPr>
          <w:color w:val="000000"/>
          <w:sz w:val="28"/>
          <w:szCs w:val="28"/>
        </w:rPr>
        <w:t xml:space="preserve"> испытаний следующих параметров: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яркость знака (яркость фона);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неравномерность яркости рабочего поля экрана;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контрастность соседних уровней кодирования яркостью;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угловой размер знака;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временная нестабильность (мелькание) изображения;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пространственная нестабильность изображения (дрожание);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искажение изображения по рабочему полю;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отклонение формы рабочего поля от прямоугольника;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электростатический потенциал экрана;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ind w:right="1613"/>
        <w:jc w:val="both"/>
      </w:pPr>
      <w:r>
        <w:rPr>
          <w:color w:val="000000"/>
          <w:sz w:val="28"/>
          <w:szCs w:val="28"/>
        </w:rPr>
        <w:t xml:space="preserve">напряжённость электрической составляющей переменного </w:t>
      </w:r>
      <w:r>
        <w:rPr>
          <w:color w:val="000000"/>
          <w:spacing w:val="-1"/>
          <w:sz w:val="28"/>
          <w:szCs w:val="28"/>
        </w:rPr>
        <w:t>электромагнитного поля;</w:t>
      </w:r>
    </w:p>
    <w:p w:rsidR="00CF3974" w:rsidRDefault="00CF3974" w:rsidP="00CF3974">
      <w:pPr>
        <w:numPr>
          <w:ilvl w:val="0"/>
          <w:numId w:val="10"/>
        </w:numPr>
        <w:shd w:val="clear" w:color="auto" w:fill="FFFFFF"/>
        <w:spacing w:line="322" w:lineRule="exact"/>
        <w:jc w:val="both"/>
      </w:pPr>
      <w:r>
        <w:rPr>
          <w:color w:val="000000"/>
          <w:sz w:val="28"/>
          <w:szCs w:val="28"/>
        </w:rPr>
        <w:t>плотность магнитного потока.</w:t>
      </w:r>
    </w:p>
    <w:p w:rsidR="00CF3974" w:rsidRDefault="00CF3974" w:rsidP="00CF3974">
      <w:pPr>
        <w:shd w:val="clear" w:color="auto" w:fill="FFFFFF"/>
        <w:spacing w:before="312"/>
        <w:ind w:left="293"/>
        <w:jc w:val="both"/>
      </w:pPr>
      <w:r>
        <w:rPr>
          <w:color w:val="000000"/>
          <w:spacing w:val="-1"/>
          <w:sz w:val="28"/>
          <w:szCs w:val="28"/>
        </w:rPr>
        <w:t>Здесь возможны следующие варианты:</w:t>
      </w:r>
    </w:p>
    <w:p w:rsidR="00CF3974" w:rsidRDefault="00CF3974" w:rsidP="00CF3974">
      <w:pPr>
        <w:shd w:val="clear" w:color="auto" w:fill="FFFFFF"/>
        <w:tabs>
          <w:tab w:val="left" w:pos="629"/>
        </w:tabs>
        <w:spacing w:before="62" w:line="336" w:lineRule="exact"/>
        <w:ind w:left="10" w:firstLine="298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3"/>
          <w:sz w:val="28"/>
          <w:szCs w:val="28"/>
        </w:rPr>
        <w:t xml:space="preserve">все параметры соответствуют требованиям ГОСТ и дисплей может </w:t>
      </w:r>
    </w:p>
    <w:p w:rsidR="00CF3974" w:rsidRPr="00A61DA4" w:rsidRDefault="00CF3974" w:rsidP="00CF3974">
      <w:pPr>
        <w:shd w:val="clear" w:color="auto" w:fill="FFFFFF"/>
        <w:tabs>
          <w:tab w:val="left" w:pos="629"/>
        </w:tabs>
        <w:spacing w:before="62" w:line="336" w:lineRule="exact"/>
        <w:ind w:left="10" w:firstLine="298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быть </w:t>
      </w:r>
      <w:r>
        <w:rPr>
          <w:color w:val="000000"/>
          <w:sz w:val="28"/>
          <w:szCs w:val="28"/>
        </w:rPr>
        <w:t>сертифицирован (при желании его владельца) в органе по сертификации;</w:t>
      </w:r>
    </w:p>
    <w:p w:rsidR="00CF3974" w:rsidRDefault="00CF3974" w:rsidP="00CF3974">
      <w:pPr>
        <w:shd w:val="clear" w:color="auto" w:fill="FFFFFF"/>
        <w:tabs>
          <w:tab w:val="left" w:pos="701"/>
        </w:tabs>
        <w:spacing w:before="77" w:line="322" w:lineRule="exact"/>
        <w:ind w:left="10" w:firstLine="298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6"/>
          <w:sz w:val="28"/>
          <w:szCs w:val="28"/>
        </w:rPr>
        <w:t xml:space="preserve">некоторые параметры не соответствуют требованиям </w:t>
      </w:r>
      <w:proofErr w:type="gramStart"/>
      <w:r>
        <w:rPr>
          <w:color w:val="000000"/>
          <w:spacing w:val="6"/>
          <w:sz w:val="28"/>
          <w:szCs w:val="28"/>
        </w:rPr>
        <w:t>ГОСТ</w:t>
      </w:r>
      <w:proofErr w:type="gramEnd"/>
      <w:r>
        <w:rPr>
          <w:color w:val="000000"/>
          <w:spacing w:val="6"/>
          <w:sz w:val="28"/>
          <w:szCs w:val="28"/>
        </w:rPr>
        <w:t xml:space="preserve"> и имеется </w:t>
      </w:r>
      <w:r>
        <w:rPr>
          <w:color w:val="000000"/>
          <w:spacing w:val="9"/>
          <w:sz w:val="28"/>
          <w:szCs w:val="28"/>
        </w:rPr>
        <w:t xml:space="preserve">соответствующая рекомендация испытательного центра на модернизацию </w:t>
      </w:r>
      <w:r>
        <w:rPr>
          <w:color w:val="000000"/>
          <w:sz w:val="28"/>
          <w:szCs w:val="28"/>
        </w:rPr>
        <w:t xml:space="preserve">оборудования (замену видеокарт и пр.). В этом случае должно быть оформлено </w:t>
      </w:r>
      <w:r>
        <w:rPr>
          <w:color w:val="000000"/>
          <w:spacing w:val="7"/>
          <w:sz w:val="28"/>
          <w:szCs w:val="28"/>
        </w:rPr>
        <w:t xml:space="preserve">предписание   на   необходимость   модернизации   оборудования   в   целях </w:t>
      </w:r>
      <w:r>
        <w:rPr>
          <w:color w:val="000000"/>
          <w:sz w:val="28"/>
          <w:szCs w:val="28"/>
        </w:rPr>
        <w:t>приведения его параметров к безопасным и безвредным уровням;</w:t>
      </w:r>
    </w:p>
    <w:p w:rsidR="00CF3974" w:rsidRDefault="00CF3974" w:rsidP="00CF3974">
      <w:pPr>
        <w:shd w:val="clear" w:color="auto" w:fill="FFFFFF"/>
        <w:spacing w:before="72" w:line="322" w:lineRule="exact"/>
        <w:ind w:left="5" w:firstLine="303"/>
        <w:jc w:val="both"/>
      </w:pPr>
      <w:r>
        <w:rPr>
          <w:color w:val="000000"/>
          <w:spacing w:val="3"/>
          <w:sz w:val="28"/>
          <w:szCs w:val="28"/>
        </w:rPr>
        <w:t xml:space="preserve">- некоторые параметры не соответствуют требованиям </w:t>
      </w:r>
      <w:proofErr w:type="gramStart"/>
      <w:r>
        <w:rPr>
          <w:color w:val="000000"/>
          <w:spacing w:val="3"/>
          <w:sz w:val="28"/>
          <w:szCs w:val="28"/>
        </w:rPr>
        <w:t>ГОСТ</w:t>
      </w:r>
      <w:proofErr w:type="gramEnd"/>
      <w:r>
        <w:rPr>
          <w:color w:val="000000"/>
          <w:spacing w:val="3"/>
          <w:sz w:val="28"/>
          <w:szCs w:val="28"/>
        </w:rPr>
        <w:t xml:space="preserve"> и они не </w:t>
      </w:r>
      <w:r>
        <w:rPr>
          <w:color w:val="000000"/>
          <w:spacing w:val="2"/>
          <w:sz w:val="28"/>
          <w:szCs w:val="28"/>
        </w:rPr>
        <w:t xml:space="preserve">могут быть приведены на данном дисплее в соответствие этим требованиям. </w:t>
      </w:r>
      <w:r>
        <w:rPr>
          <w:color w:val="000000"/>
          <w:spacing w:val="1"/>
          <w:sz w:val="28"/>
          <w:szCs w:val="28"/>
        </w:rPr>
        <w:t xml:space="preserve">Если таких параметров </w:t>
      </w:r>
      <w:proofErr w:type="gramStart"/>
      <w:r>
        <w:rPr>
          <w:color w:val="000000"/>
          <w:spacing w:val="1"/>
          <w:sz w:val="28"/>
          <w:szCs w:val="28"/>
        </w:rPr>
        <w:t>два</w:t>
      </w:r>
      <w:proofErr w:type="gramEnd"/>
      <w:r>
        <w:rPr>
          <w:color w:val="000000"/>
          <w:spacing w:val="1"/>
          <w:sz w:val="28"/>
          <w:szCs w:val="28"/>
        </w:rPr>
        <w:t xml:space="preserve"> и они незначительно отличаются по величине от </w:t>
      </w:r>
      <w:r>
        <w:rPr>
          <w:color w:val="000000"/>
          <w:spacing w:val="2"/>
          <w:sz w:val="28"/>
          <w:szCs w:val="28"/>
        </w:rPr>
        <w:t xml:space="preserve">нормы, то оформляется предписание о согласованном с владельцем дисплея </w:t>
      </w:r>
      <w:r>
        <w:rPr>
          <w:color w:val="000000"/>
          <w:spacing w:val="1"/>
          <w:sz w:val="28"/>
          <w:szCs w:val="28"/>
        </w:rPr>
        <w:t xml:space="preserve">сроке его замены (срок не более одного года) на более современный и, кроме этого, заключении с оператором контракта с указанием опасных и вредных </w:t>
      </w:r>
      <w:r>
        <w:rPr>
          <w:color w:val="000000"/>
          <w:spacing w:val="8"/>
          <w:sz w:val="28"/>
          <w:szCs w:val="28"/>
        </w:rPr>
        <w:lastRenderedPageBreak/>
        <w:t>производственных факторов и способов их компенсации (предоставлением</w:t>
      </w:r>
      <w:r>
        <w:t xml:space="preserve"> </w:t>
      </w:r>
      <w:r>
        <w:rPr>
          <w:color w:val="000000"/>
          <w:spacing w:val="5"/>
          <w:sz w:val="28"/>
          <w:szCs w:val="28"/>
        </w:rPr>
        <w:t xml:space="preserve">сокращенного   рабочего   дня,   дополнительного   оплачиваемого   отпуска, </w:t>
      </w:r>
      <w:r>
        <w:rPr>
          <w:color w:val="000000"/>
          <w:spacing w:val="-1"/>
          <w:sz w:val="28"/>
          <w:szCs w:val="28"/>
        </w:rPr>
        <w:t>денежной компенсации и пр.);</w:t>
      </w:r>
    </w:p>
    <w:p w:rsidR="00CF3974" w:rsidRDefault="00CF3974" w:rsidP="00CF3974">
      <w:pPr>
        <w:shd w:val="clear" w:color="auto" w:fill="FFFFFF"/>
        <w:spacing w:before="72" w:line="322" w:lineRule="exact"/>
        <w:ind w:firstLine="293"/>
        <w:jc w:val="both"/>
      </w:pPr>
      <w:r>
        <w:rPr>
          <w:color w:val="000000"/>
          <w:spacing w:val="1"/>
          <w:sz w:val="28"/>
          <w:szCs w:val="28"/>
        </w:rPr>
        <w:t>- некоторые параметры не соответствуют требованиям ГОСТ и не могут быть приведены на данном дисплее в соответствие этим требованиям какими-</w:t>
      </w:r>
      <w:r>
        <w:rPr>
          <w:color w:val="000000"/>
          <w:sz w:val="28"/>
          <w:szCs w:val="28"/>
        </w:rPr>
        <w:t xml:space="preserve">либо техническими средствами; имеется рекомендация Испытательного центра </w:t>
      </w:r>
      <w:r>
        <w:rPr>
          <w:color w:val="000000"/>
          <w:spacing w:val="1"/>
          <w:sz w:val="28"/>
          <w:szCs w:val="28"/>
        </w:rPr>
        <w:t xml:space="preserve">о невозможности дальнейшей эксплуатации этого дисплея. В этом случае, оформляется предписание о запрещении эксплуатации оборудования как не </w:t>
      </w:r>
      <w:r>
        <w:rPr>
          <w:color w:val="000000"/>
          <w:spacing w:val="-1"/>
          <w:sz w:val="28"/>
          <w:szCs w:val="28"/>
        </w:rPr>
        <w:t>прошедшего сертификационные испытания.</w:t>
      </w:r>
    </w:p>
    <w:p w:rsidR="00CF3974" w:rsidRPr="00054136" w:rsidRDefault="00CF3974" w:rsidP="00CF3974">
      <w:pPr>
        <w:shd w:val="clear" w:color="auto" w:fill="FFFFFF"/>
        <w:spacing w:before="317"/>
        <w:ind w:firstLine="293"/>
        <w:jc w:val="both"/>
      </w:pPr>
      <w:r>
        <w:rPr>
          <w:color w:val="000000"/>
          <w:sz w:val="28"/>
          <w:szCs w:val="28"/>
        </w:rPr>
        <w:t xml:space="preserve">8.2.2. </w:t>
      </w:r>
      <w:r w:rsidRPr="00054136">
        <w:rPr>
          <w:bCs/>
          <w:color w:val="000000"/>
          <w:sz w:val="28"/>
          <w:szCs w:val="28"/>
        </w:rPr>
        <w:t>Эксплуатация оборудования</w:t>
      </w:r>
    </w:p>
    <w:p w:rsidR="00CF3974" w:rsidRDefault="00CF3974" w:rsidP="00CF3974">
      <w:pPr>
        <w:shd w:val="clear" w:color="auto" w:fill="FFFFFF"/>
        <w:spacing w:before="322"/>
        <w:ind w:left="293"/>
        <w:jc w:val="both"/>
      </w:pPr>
      <w:r>
        <w:rPr>
          <w:color w:val="000000"/>
          <w:spacing w:val="1"/>
          <w:sz w:val="28"/>
          <w:szCs w:val="28"/>
        </w:rPr>
        <w:t>Основные опасные и вредные производственные факторы:</w:t>
      </w:r>
    </w:p>
    <w:p w:rsidR="00CF3974" w:rsidRDefault="00CF3974" w:rsidP="00CF3974">
      <w:pPr>
        <w:shd w:val="clear" w:color="auto" w:fill="FFFFFF"/>
        <w:spacing w:before="326" w:line="317" w:lineRule="exact"/>
        <w:ind w:left="293"/>
        <w:jc w:val="both"/>
      </w:pPr>
      <w:r>
        <w:rPr>
          <w:b/>
          <w:bCs/>
          <w:color w:val="000000"/>
          <w:spacing w:val="-3"/>
          <w:sz w:val="28"/>
          <w:szCs w:val="28"/>
        </w:rPr>
        <w:t>Физические: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повышенные уровни фонового электромагнитного излучения;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повышенные уровни запылённости воздуха рабочей зоны;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557"/>
        </w:tabs>
        <w:spacing w:line="317" w:lineRule="exact"/>
        <w:jc w:val="both"/>
      </w:pPr>
      <w:r>
        <w:rPr>
          <w:color w:val="000000"/>
          <w:sz w:val="28"/>
          <w:szCs w:val="28"/>
        </w:rPr>
        <w:tab/>
      </w:r>
      <w:r>
        <w:rPr>
          <w:color w:val="000000"/>
          <w:spacing w:val="7"/>
          <w:sz w:val="28"/>
          <w:szCs w:val="28"/>
        </w:rPr>
        <w:t xml:space="preserve">повышенное содержание </w:t>
      </w:r>
      <w:proofErr w:type="gramStart"/>
      <w:r>
        <w:rPr>
          <w:color w:val="000000"/>
          <w:spacing w:val="7"/>
          <w:sz w:val="28"/>
          <w:szCs w:val="28"/>
        </w:rPr>
        <w:t>положительных</w:t>
      </w:r>
      <w:proofErr w:type="gramEnd"/>
      <w:r>
        <w:rPr>
          <w:color w:val="000000"/>
          <w:spacing w:val="7"/>
          <w:sz w:val="28"/>
          <w:szCs w:val="28"/>
        </w:rPr>
        <w:t xml:space="preserve"> аэроионов в воздухе рабочей</w:t>
      </w:r>
      <w:r>
        <w:rPr>
          <w:color w:val="000000"/>
          <w:spacing w:val="7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зоны;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пониженное содержание </w:t>
      </w:r>
      <w:proofErr w:type="gramStart"/>
      <w:r>
        <w:rPr>
          <w:color w:val="000000"/>
          <w:spacing w:val="-1"/>
          <w:sz w:val="28"/>
          <w:szCs w:val="28"/>
        </w:rPr>
        <w:t>отрицательных</w:t>
      </w:r>
      <w:proofErr w:type="gramEnd"/>
      <w:r>
        <w:rPr>
          <w:color w:val="000000"/>
          <w:spacing w:val="-1"/>
          <w:sz w:val="28"/>
          <w:szCs w:val="28"/>
        </w:rPr>
        <w:t xml:space="preserve"> аэроионов в воздухе рабочей зоны;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пониженная или повышенная влажность воздуха рабочей зоны;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before="5"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пониженная или повышенная подвижность воздуха рабочей зоны;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повышенный уровень шума;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повышенный или пониженный уровень освещённости;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неравномерность распределения яркости в поле зрения;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повышенный уровень </w:t>
      </w:r>
      <w:proofErr w:type="spellStart"/>
      <w:r>
        <w:rPr>
          <w:color w:val="000000"/>
          <w:spacing w:val="-1"/>
          <w:sz w:val="28"/>
          <w:szCs w:val="28"/>
        </w:rPr>
        <w:t>ослеплённости</w:t>
      </w:r>
      <w:proofErr w:type="spellEnd"/>
      <w:r>
        <w:rPr>
          <w:color w:val="000000"/>
          <w:spacing w:val="-1"/>
          <w:sz w:val="28"/>
          <w:szCs w:val="28"/>
        </w:rPr>
        <w:t>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spacing w:before="5" w:line="317" w:lineRule="exact"/>
        <w:ind w:right="10"/>
        <w:jc w:val="both"/>
      </w:pPr>
      <w:r>
        <w:rPr>
          <w:color w:val="000000"/>
          <w:spacing w:val="6"/>
          <w:sz w:val="28"/>
          <w:szCs w:val="28"/>
        </w:rPr>
        <w:t xml:space="preserve">повышенный   уровень   пульсации   светового   потока   искусственного </w:t>
      </w:r>
      <w:r>
        <w:rPr>
          <w:color w:val="000000"/>
          <w:spacing w:val="-2"/>
          <w:sz w:val="28"/>
          <w:szCs w:val="28"/>
        </w:rPr>
        <w:t>освещения;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опасность поражения электротоком;</w:t>
      </w:r>
    </w:p>
    <w:p w:rsidR="00CF3974" w:rsidRDefault="00CF3974" w:rsidP="00CF3974">
      <w:pPr>
        <w:numPr>
          <w:ilvl w:val="0"/>
          <w:numId w:val="11"/>
        </w:numPr>
        <w:shd w:val="clear" w:color="auto" w:fill="FFFFFF"/>
        <w:tabs>
          <w:tab w:val="left" w:pos="461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опасность возникновения пожара.</w:t>
      </w:r>
    </w:p>
    <w:p w:rsidR="00CF3974" w:rsidRDefault="00CF3974" w:rsidP="00CF3974">
      <w:pPr>
        <w:shd w:val="clear" w:color="auto" w:fill="FFFFFF"/>
        <w:spacing w:before="331" w:line="317" w:lineRule="exact"/>
        <w:ind w:left="283"/>
        <w:jc w:val="both"/>
      </w:pPr>
      <w:r>
        <w:rPr>
          <w:b/>
          <w:bCs/>
          <w:color w:val="000000"/>
          <w:spacing w:val="-2"/>
          <w:sz w:val="28"/>
          <w:szCs w:val="28"/>
        </w:rPr>
        <w:t>Химические:</w:t>
      </w:r>
    </w:p>
    <w:p w:rsidR="00CF3974" w:rsidRDefault="00CF3974" w:rsidP="00CF3974">
      <w:pPr>
        <w:numPr>
          <w:ilvl w:val="0"/>
          <w:numId w:val="12"/>
        </w:numPr>
        <w:shd w:val="clear" w:color="auto" w:fill="FFFFFF"/>
        <w:tabs>
          <w:tab w:val="clear" w:pos="360"/>
          <w:tab w:val="left" w:pos="461"/>
        </w:tabs>
        <w:spacing w:line="317" w:lineRule="exact"/>
        <w:ind w:firstLine="66"/>
        <w:jc w:val="both"/>
      </w:pPr>
      <w:r>
        <w:rPr>
          <w:color w:val="000000"/>
          <w:sz w:val="28"/>
          <w:szCs w:val="28"/>
        </w:rPr>
        <w:t xml:space="preserve">повышенное содержание в воздухе рабочей зоны двуокиси углерода, </w:t>
      </w:r>
      <w:proofErr w:type="spellStart"/>
      <w:r>
        <w:rPr>
          <w:color w:val="000000"/>
          <w:sz w:val="28"/>
          <w:szCs w:val="28"/>
        </w:rPr>
        <w:t>озона</w:t>
      </w:r>
      <w:proofErr w:type="gramStart"/>
      <w:r>
        <w:rPr>
          <w:color w:val="000000"/>
          <w:sz w:val="28"/>
          <w:szCs w:val="28"/>
        </w:rPr>
        <w:t>,а</w:t>
      </w:r>
      <w:proofErr w:type="gramEnd"/>
      <w:r>
        <w:rPr>
          <w:color w:val="000000"/>
          <w:sz w:val="28"/>
          <w:szCs w:val="28"/>
        </w:rPr>
        <w:t>ммиака</w:t>
      </w:r>
      <w:proofErr w:type="spellEnd"/>
      <w:r>
        <w:rPr>
          <w:color w:val="000000"/>
          <w:sz w:val="28"/>
          <w:szCs w:val="28"/>
        </w:rPr>
        <w:t xml:space="preserve">, фенола, формальдегида и </w:t>
      </w:r>
      <w:proofErr w:type="spellStart"/>
      <w:r>
        <w:rPr>
          <w:color w:val="000000"/>
          <w:sz w:val="28"/>
          <w:szCs w:val="28"/>
        </w:rPr>
        <w:t>полихлорированных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бифенилов</w:t>
      </w:r>
      <w:proofErr w:type="spellEnd"/>
      <w:r>
        <w:rPr>
          <w:color w:val="000000"/>
          <w:sz w:val="28"/>
          <w:szCs w:val="28"/>
        </w:rPr>
        <w:t>.</w:t>
      </w:r>
    </w:p>
    <w:p w:rsidR="00CF3974" w:rsidRDefault="00CF3974" w:rsidP="00CF3974">
      <w:pPr>
        <w:shd w:val="clear" w:color="auto" w:fill="FFFFFF"/>
        <w:spacing w:before="331" w:line="317" w:lineRule="exact"/>
        <w:ind w:left="283"/>
        <w:jc w:val="both"/>
      </w:pPr>
      <w:r>
        <w:rPr>
          <w:b/>
          <w:bCs/>
          <w:color w:val="000000"/>
          <w:spacing w:val="-2"/>
          <w:sz w:val="28"/>
          <w:szCs w:val="28"/>
        </w:rPr>
        <w:t>Биологические:</w:t>
      </w:r>
    </w:p>
    <w:p w:rsidR="00CF3974" w:rsidRDefault="00CF3974" w:rsidP="00CF3974">
      <w:pPr>
        <w:numPr>
          <w:ilvl w:val="0"/>
          <w:numId w:val="12"/>
        </w:numPr>
        <w:shd w:val="clear" w:color="auto" w:fill="FFFFFF"/>
        <w:tabs>
          <w:tab w:val="left" w:pos="456"/>
        </w:tabs>
        <w:spacing w:line="317" w:lineRule="exact"/>
        <w:ind w:right="538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повышенное содержание в воздухе рабочей зоны микроорганизмов.</w:t>
      </w:r>
      <w:r>
        <w:rPr>
          <w:color w:val="000000"/>
          <w:spacing w:val="-2"/>
          <w:sz w:val="28"/>
          <w:szCs w:val="28"/>
        </w:rPr>
        <w:br/>
      </w:r>
      <w:r>
        <w:rPr>
          <w:b/>
          <w:bCs/>
          <w:color w:val="000000"/>
          <w:spacing w:val="-1"/>
          <w:sz w:val="28"/>
          <w:szCs w:val="28"/>
        </w:rPr>
        <w:t>Психофизиологические:</w:t>
      </w:r>
    </w:p>
    <w:p w:rsidR="00CF3974" w:rsidRDefault="00CF3974" w:rsidP="00CF3974">
      <w:pPr>
        <w:numPr>
          <w:ilvl w:val="0"/>
          <w:numId w:val="12"/>
        </w:numPr>
        <w:shd w:val="clear" w:color="auto" w:fill="FFFFFF"/>
        <w:tabs>
          <w:tab w:val="left" w:pos="456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напряжение зрительного анализатора;</w:t>
      </w:r>
    </w:p>
    <w:p w:rsidR="00CF3974" w:rsidRDefault="00CF3974" w:rsidP="00CF3974">
      <w:pPr>
        <w:numPr>
          <w:ilvl w:val="0"/>
          <w:numId w:val="12"/>
        </w:numPr>
        <w:shd w:val="clear" w:color="auto" w:fill="FFFFFF"/>
        <w:tabs>
          <w:tab w:val="left" w:pos="456"/>
        </w:tabs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длительные статические нагрузки;</w:t>
      </w:r>
    </w:p>
    <w:p w:rsidR="00CF3974" w:rsidRDefault="00CF3974" w:rsidP="00CF3974">
      <w:pPr>
        <w:numPr>
          <w:ilvl w:val="0"/>
          <w:numId w:val="12"/>
        </w:numPr>
        <w:shd w:val="clear" w:color="auto" w:fill="FFFFFF"/>
        <w:tabs>
          <w:tab w:val="left" w:pos="643"/>
        </w:tabs>
        <w:spacing w:line="317" w:lineRule="exact"/>
        <w:jc w:val="both"/>
      </w:pPr>
      <w:r>
        <w:rPr>
          <w:color w:val="000000"/>
          <w:spacing w:val="6"/>
          <w:sz w:val="28"/>
          <w:szCs w:val="28"/>
        </w:rPr>
        <w:t>нерациональная  организация  рабочего  места  (перенапряжение   или</w:t>
      </w:r>
      <w:r>
        <w:rPr>
          <w:color w:val="000000"/>
          <w:spacing w:val="6"/>
          <w:sz w:val="28"/>
          <w:szCs w:val="28"/>
        </w:rPr>
        <w:br/>
      </w:r>
      <w:r>
        <w:rPr>
          <w:color w:val="000000"/>
          <w:spacing w:val="19"/>
          <w:sz w:val="28"/>
          <w:szCs w:val="28"/>
        </w:rPr>
        <w:t>дисфункции отдельных органов).</w:t>
      </w:r>
    </w:p>
    <w:p w:rsidR="00CF3974" w:rsidRDefault="00CF3974" w:rsidP="00CF3974">
      <w:pPr>
        <w:shd w:val="clear" w:color="auto" w:fill="FFFFFF"/>
        <w:spacing w:before="403" w:line="326" w:lineRule="exact"/>
        <w:ind w:left="10" w:firstLine="283"/>
        <w:jc w:val="both"/>
      </w:pPr>
      <w:r>
        <w:rPr>
          <w:b/>
          <w:bCs/>
          <w:color w:val="000000"/>
          <w:spacing w:val="-1"/>
          <w:sz w:val="28"/>
          <w:szCs w:val="28"/>
        </w:rPr>
        <w:lastRenderedPageBreak/>
        <w:t xml:space="preserve">Требования безопасности по этим параметрам приведены в разделах </w:t>
      </w:r>
      <w:r>
        <w:rPr>
          <w:b/>
          <w:bCs/>
          <w:color w:val="000000"/>
          <w:sz w:val="28"/>
          <w:szCs w:val="28"/>
        </w:rPr>
        <w:t>СанПиН 2.2.2.542-96:</w:t>
      </w:r>
    </w:p>
    <w:p w:rsidR="00CF3974" w:rsidRPr="002618FA" w:rsidRDefault="00CF3974" w:rsidP="00CF3974">
      <w:pPr>
        <w:numPr>
          <w:ilvl w:val="0"/>
          <w:numId w:val="8"/>
        </w:numPr>
        <w:shd w:val="clear" w:color="auto" w:fill="FFFFFF"/>
        <w:tabs>
          <w:tab w:val="left" w:pos="499"/>
          <w:tab w:val="left" w:pos="715"/>
        </w:tabs>
        <w:spacing w:before="307" w:line="322" w:lineRule="exact"/>
        <w:ind w:left="288"/>
        <w:jc w:val="both"/>
        <w:rPr>
          <w:bCs/>
          <w:color w:val="000000"/>
          <w:sz w:val="28"/>
          <w:szCs w:val="28"/>
        </w:rPr>
      </w:pPr>
      <w:r w:rsidRPr="002618FA">
        <w:rPr>
          <w:color w:val="000000"/>
          <w:sz w:val="28"/>
          <w:szCs w:val="28"/>
        </w:rPr>
        <w:t>-</w:t>
      </w:r>
      <w:r w:rsidRPr="002618FA">
        <w:rPr>
          <w:color w:val="000000"/>
          <w:sz w:val="28"/>
          <w:szCs w:val="28"/>
        </w:rPr>
        <w:tab/>
      </w:r>
      <w:r w:rsidRPr="002618FA">
        <w:rPr>
          <w:color w:val="000000"/>
          <w:spacing w:val="-2"/>
          <w:sz w:val="28"/>
          <w:szCs w:val="28"/>
        </w:rPr>
        <w:t>помещения;</w:t>
      </w:r>
    </w:p>
    <w:p w:rsidR="00CF3974" w:rsidRDefault="00CF3974" w:rsidP="00CF3974">
      <w:pPr>
        <w:numPr>
          <w:ilvl w:val="0"/>
          <w:numId w:val="8"/>
        </w:numPr>
        <w:shd w:val="clear" w:color="auto" w:fill="FFFFFF"/>
        <w:tabs>
          <w:tab w:val="left" w:pos="499"/>
          <w:tab w:val="left" w:pos="715"/>
        </w:tabs>
        <w:spacing w:before="5" w:line="322" w:lineRule="exact"/>
        <w:ind w:left="28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  <w:t>микроклимат и вредные вещества в воздухе;</w:t>
      </w:r>
    </w:p>
    <w:p w:rsidR="00CF3974" w:rsidRDefault="00CF3974" w:rsidP="00CF3974">
      <w:pPr>
        <w:numPr>
          <w:ilvl w:val="0"/>
          <w:numId w:val="8"/>
        </w:numPr>
        <w:shd w:val="clear" w:color="auto" w:fill="FFFFFF"/>
        <w:tabs>
          <w:tab w:val="left" w:pos="499"/>
          <w:tab w:val="left" w:pos="715"/>
        </w:tabs>
        <w:spacing w:line="322" w:lineRule="exact"/>
        <w:ind w:left="28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>шум;</w:t>
      </w:r>
    </w:p>
    <w:p w:rsidR="00CF3974" w:rsidRDefault="00CF3974" w:rsidP="00CF3974">
      <w:pPr>
        <w:numPr>
          <w:ilvl w:val="0"/>
          <w:numId w:val="8"/>
        </w:numPr>
        <w:shd w:val="clear" w:color="auto" w:fill="FFFFFF"/>
        <w:tabs>
          <w:tab w:val="left" w:pos="499"/>
          <w:tab w:val="left" w:pos="715"/>
        </w:tabs>
        <w:spacing w:line="322" w:lineRule="exact"/>
        <w:ind w:left="28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>освещение;</w:t>
      </w:r>
    </w:p>
    <w:p w:rsidR="00CF3974" w:rsidRDefault="00CF3974" w:rsidP="00CF3974">
      <w:pPr>
        <w:numPr>
          <w:ilvl w:val="0"/>
          <w:numId w:val="8"/>
        </w:numPr>
        <w:shd w:val="clear" w:color="auto" w:fill="FFFFFF"/>
        <w:tabs>
          <w:tab w:val="left" w:pos="499"/>
          <w:tab w:val="left" w:pos="715"/>
        </w:tabs>
        <w:spacing w:line="322" w:lineRule="exact"/>
        <w:ind w:left="28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оборудование рабочих мест.</w:t>
      </w:r>
    </w:p>
    <w:p w:rsidR="00CF3974" w:rsidRDefault="00CF3974" w:rsidP="00CF3974">
      <w:pPr>
        <w:shd w:val="clear" w:color="auto" w:fill="FFFFFF"/>
        <w:spacing w:line="322" w:lineRule="exact"/>
        <w:ind w:right="5" w:firstLine="298"/>
        <w:jc w:val="both"/>
      </w:pPr>
      <w:r>
        <w:rPr>
          <w:color w:val="000000"/>
          <w:spacing w:val="4"/>
          <w:sz w:val="28"/>
          <w:szCs w:val="28"/>
        </w:rPr>
        <w:t xml:space="preserve">Факторы контролируются при проведении аттестации рабочих мест по </w:t>
      </w:r>
      <w:r>
        <w:rPr>
          <w:color w:val="000000"/>
          <w:spacing w:val="1"/>
          <w:sz w:val="28"/>
          <w:szCs w:val="28"/>
        </w:rPr>
        <w:t xml:space="preserve">условиям охраны труда при инструментальном обследовании и должны </w:t>
      </w:r>
      <w:r>
        <w:rPr>
          <w:color w:val="000000"/>
          <w:sz w:val="28"/>
          <w:szCs w:val="28"/>
        </w:rPr>
        <w:t>соответствовать нормируемым или минимально приближённым значениям.</w:t>
      </w:r>
    </w:p>
    <w:p w:rsidR="00CF3974" w:rsidRDefault="00CF3974" w:rsidP="00CF3974">
      <w:pPr>
        <w:shd w:val="clear" w:color="auto" w:fill="FFFFFF"/>
        <w:spacing w:line="322" w:lineRule="exact"/>
        <w:ind w:firstLine="278"/>
        <w:jc w:val="both"/>
      </w:pPr>
      <w:r>
        <w:rPr>
          <w:color w:val="000000"/>
          <w:spacing w:val="12"/>
          <w:sz w:val="28"/>
          <w:szCs w:val="28"/>
        </w:rPr>
        <w:t xml:space="preserve">Качество проведения аттестации проверяется сравнением в картах </w:t>
      </w:r>
      <w:r>
        <w:rPr>
          <w:color w:val="000000"/>
          <w:spacing w:val="6"/>
          <w:sz w:val="28"/>
          <w:szCs w:val="28"/>
        </w:rPr>
        <w:t xml:space="preserve">аттестации измеряемых параметров с параметрами опасных и вредных. </w:t>
      </w:r>
      <w:r>
        <w:rPr>
          <w:color w:val="000000"/>
          <w:spacing w:val="1"/>
          <w:sz w:val="28"/>
          <w:szCs w:val="28"/>
        </w:rPr>
        <w:t xml:space="preserve">Материалы направляются эксперту-аудитору ГОСТ для получения заключения </w:t>
      </w:r>
      <w:r>
        <w:rPr>
          <w:color w:val="000000"/>
          <w:sz w:val="28"/>
          <w:szCs w:val="28"/>
        </w:rPr>
        <w:t xml:space="preserve">о качестве проведённой аттестации рабочих мест или в </w:t>
      </w:r>
      <w:proofErr w:type="spellStart"/>
      <w:r>
        <w:rPr>
          <w:color w:val="000000"/>
          <w:sz w:val="28"/>
          <w:szCs w:val="28"/>
        </w:rPr>
        <w:t>Госэкспертизу</w:t>
      </w:r>
      <w:proofErr w:type="spellEnd"/>
      <w:r>
        <w:rPr>
          <w:color w:val="000000"/>
          <w:sz w:val="28"/>
          <w:szCs w:val="28"/>
        </w:rPr>
        <w:t xml:space="preserve"> условий </w:t>
      </w:r>
      <w:r>
        <w:rPr>
          <w:color w:val="000000"/>
          <w:spacing w:val="-2"/>
          <w:sz w:val="28"/>
          <w:szCs w:val="28"/>
        </w:rPr>
        <w:t>труда.</w:t>
      </w:r>
    </w:p>
    <w:p w:rsidR="00CF3974" w:rsidRDefault="00CF3974" w:rsidP="00CF3974">
      <w:pPr>
        <w:shd w:val="clear" w:color="auto" w:fill="FFFFFF"/>
        <w:spacing w:line="322" w:lineRule="exact"/>
        <w:ind w:left="5" w:right="5" w:firstLine="360"/>
        <w:jc w:val="both"/>
      </w:pPr>
      <w:r>
        <w:rPr>
          <w:color w:val="000000"/>
          <w:spacing w:val="13"/>
          <w:sz w:val="28"/>
          <w:szCs w:val="28"/>
        </w:rPr>
        <w:t xml:space="preserve">Срок на проведение аттестации рабочих мест с ПЭВМ не должен </w:t>
      </w:r>
      <w:r>
        <w:rPr>
          <w:color w:val="000000"/>
          <w:spacing w:val="-1"/>
          <w:sz w:val="28"/>
          <w:szCs w:val="28"/>
        </w:rPr>
        <w:t>превышать трёх месяцев.</w:t>
      </w:r>
    </w:p>
    <w:p w:rsidR="00CF3974" w:rsidRDefault="00CF3974" w:rsidP="00CF3974">
      <w:pPr>
        <w:shd w:val="clear" w:color="auto" w:fill="FFFFFF"/>
        <w:spacing w:before="456" w:line="322" w:lineRule="exact"/>
        <w:ind w:left="298"/>
        <w:jc w:val="both"/>
      </w:pPr>
      <w:r>
        <w:rPr>
          <w:color w:val="000000"/>
          <w:sz w:val="28"/>
          <w:szCs w:val="28"/>
        </w:rPr>
        <w:t xml:space="preserve">8.2.3. </w:t>
      </w:r>
      <w:r>
        <w:rPr>
          <w:b/>
          <w:bCs/>
          <w:color w:val="000000"/>
          <w:sz w:val="28"/>
          <w:szCs w:val="28"/>
        </w:rPr>
        <w:t>Несоблюдение оператором мер безопасности</w:t>
      </w:r>
    </w:p>
    <w:p w:rsidR="00CF3974" w:rsidRDefault="00CF3974" w:rsidP="00CF3974">
      <w:pPr>
        <w:shd w:val="clear" w:color="auto" w:fill="FFFFFF"/>
        <w:spacing w:line="322" w:lineRule="exact"/>
        <w:ind w:left="854" w:right="2784" w:hanging="139"/>
        <w:jc w:val="both"/>
      </w:pPr>
      <w:r>
        <w:rPr>
          <w:color w:val="000000"/>
          <w:spacing w:val="-3"/>
          <w:sz w:val="28"/>
          <w:szCs w:val="28"/>
        </w:rPr>
        <w:t xml:space="preserve">Опасные и вредные производственные факторы: </w:t>
      </w:r>
      <w:r>
        <w:rPr>
          <w:b/>
          <w:bCs/>
          <w:color w:val="000000"/>
          <w:spacing w:val="-3"/>
          <w:sz w:val="28"/>
          <w:szCs w:val="28"/>
        </w:rPr>
        <w:t>Физические:</w:t>
      </w:r>
    </w:p>
    <w:p w:rsidR="00CF3974" w:rsidRPr="002618FA" w:rsidRDefault="00CF3974" w:rsidP="00CF3974">
      <w:pPr>
        <w:numPr>
          <w:ilvl w:val="0"/>
          <w:numId w:val="13"/>
        </w:numPr>
        <w:shd w:val="clear" w:color="auto" w:fill="FFFFFF"/>
        <w:spacing w:line="322" w:lineRule="exact"/>
        <w:ind w:right="2227"/>
        <w:jc w:val="both"/>
      </w:pPr>
      <w:r w:rsidRPr="002618FA">
        <w:rPr>
          <w:color w:val="000000"/>
          <w:sz w:val="28"/>
          <w:szCs w:val="28"/>
        </w:rPr>
        <w:t xml:space="preserve">Повышенный или пониженный уровень освещённости.     </w:t>
      </w:r>
    </w:p>
    <w:p w:rsidR="00CF3974" w:rsidRPr="002618FA" w:rsidRDefault="00CF3974" w:rsidP="00CF3974">
      <w:pPr>
        <w:numPr>
          <w:ilvl w:val="0"/>
          <w:numId w:val="13"/>
        </w:numPr>
        <w:shd w:val="clear" w:color="auto" w:fill="FFFFFF"/>
        <w:spacing w:line="322" w:lineRule="exact"/>
        <w:ind w:right="2227"/>
        <w:jc w:val="both"/>
      </w:pPr>
      <w:r w:rsidRPr="002618FA">
        <w:rPr>
          <w:color w:val="000000"/>
          <w:sz w:val="28"/>
          <w:szCs w:val="28"/>
        </w:rPr>
        <w:t xml:space="preserve">Неравномерность распределения яркости в поле зрения. </w:t>
      </w:r>
      <w:r>
        <w:rPr>
          <w:iCs/>
          <w:color w:val="000000"/>
          <w:sz w:val="28"/>
          <w:szCs w:val="28"/>
        </w:rPr>
        <w:t xml:space="preserve"> </w:t>
      </w:r>
    </w:p>
    <w:p w:rsidR="00CF3974" w:rsidRDefault="00CF3974" w:rsidP="00CF3974">
      <w:pPr>
        <w:numPr>
          <w:ilvl w:val="0"/>
          <w:numId w:val="13"/>
        </w:numPr>
        <w:shd w:val="clear" w:color="auto" w:fill="FFFFFF"/>
        <w:spacing w:line="322" w:lineRule="exact"/>
        <w:ind w:right="2227"/>
        <w:jc w:val="both"/>
      </w:pPr>
      <w:r>
        <w:rPr>
          <w:color w:val="000000"/>
          <w:sz w:val="28"/>
          <w:szCs w:val="28"/>
        </w:rPr>
        <w:t xml:space="preserve">Повышенный уровень </w:t>
      </w:r>
      <w:proofErr w:type="spellStart"/>
      <w:r>
        <w:rPr>
          <w:color w:val="000000"/>
          <w:sz w:val="28"/>
          <w:szCs w:val="28"/>
        </w:rPr>
        <w:t>ослеплённости</w:t>
      </w:r>
      <w:proofErr w:type="spellEnd"/>
      <w:r>
        <w:rPr>
          <w:color w:val="000000"/>
          <w:sz w:val="28"/>
          <w:szCs w:val="28"/>
        </w:rPr>
        <w:t>.</w:t>
      </w:r>
    </w:p>
    <w:p w:rsidR="00CF3974" w:rsidRDefault="00CF3974" w:rsidP="00CF3974">
      <w:pPr>
        <w:shd w:val="clear" w:color="auto" w:fill="FFFFFF"/>
        <w:spacing w:before="331" w:line="317" w:lineRule="exact"/>
        <w:ind w:left="850"/>
        <w:jc w:val="both"/>
      </w:pPr>
      <w:r>
        <w:rPr>
          <w:b/>
          <w:bCs/>
          <w:color w:val="000000"/>
          <w:spacing w:val="-1"/>
          <w:sz w:val="28"/>
          <w:szCs w:val="28"/>
        </w:rPr>
        <w:t>Психофизиологические:</w:t>
      </w:r>
    </w:p>
    <w:p w:rsidR="00CF3974" w:rsidRDefault="00CF3974" w:rsidP="00CF3974">
      <w:pPr>
        <w:numPr>
          <w:ilvl w:val="0"/>
          <w:numId w:val="14"/>
        </w:numPr>
        <w:shd w:val="clear" w:color="auto" w:fill="FFFFFF"/>
        <w:spacing w:line="317" w:lineRule="exact"/>
        <w:jc w:val="both"/>
      </w:pPr>
      <w:r w:rsidRPr="00193F52"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Напряжение зрительного анализатора.</w:t>
      </w:r>
    </w:p>
    <w:p w:rsidR="00CF3974" w:rsidRDefault="00CF3974" w:rsidP="00CF3974">
      <w:pPr>
        <w:numPr>
          <w:ilvl w:val="0"/>
          <w:numId w:val="14"/>
        </w:numPr>
        <w:shd w:val="clear" w:color="auto" w:fill="FFFFFF"/>
        <w:spacing w:line="317" w:lineRule="exact"/>
        <w:jc w:val="both"/>
      </w:pPr>
      <w:r w:rsidRPr="00193F52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Напряжение внимания/</w:t>
      </w:r>
    </w:p>
    <w:p w:rsidR="00CF3974" w:rsidRDefault="00CF3974" w:rsidP="00CF3974">
      <w:pPr>
        <w:numPr>
          <w:ilvl w:val="0"/>
          <w:numId w:val="14"/>
        </w:numPr>
        <w:shd w:val="clear" w:color="auto" w:fill="FFFFFF"/>
        <w:spacing w:line="317" w:lineRule="exact"/>
        <w:ind w:right="5"/>
        <w:jc w:val="both"/>
      </w:pPr>
      <w:r>
        <w:rPr>
          <w:color w:val="000000"/>
          <w:sz w:val="28"/>
          <w:szCs w:val="28"/>
        </w:rPr>
        <w:t xml:space="preserve">Интеллектуальные нагрузки (объём информации, обрабатываемой в </w:t>
      </w:r>
      <w:r>
        <w:rPr>
          <w:color w:val="000000"/>
          <w:spacing w:val="-2"/>
          <w:sz w:val="28"/>
          <w:szCs w:val="28"/>
        </w:rPr>
        <w:t>единицу времени).</w:t>
      </w:r>
    </w:p>
    <w:p w:rsidR="00CF3974" w:rsidRDefault="00CF3974" w:rsidP="00CF3974">
      <w:pPr>
        <w:numPr>
          <w:ilvl w:val="0"/>
          <w:numId w:val="14"/>
        </w:numPr>
        <w:shd w:val="clear" w:color="auto" w:fill="FFFFFF"/>
        <w:spacing w:before="5" w:line="317" w:lineRule="exact"/>
        <w:jc w:val="both"/>
      </w:pPr>
      <w:r w:rsidRPr="00193F52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Эмоциональные нагрузки.</w:t>
      </w:r>
    </w:p>
    <w:p w:rsidR="00CF3974" w:rsidRDefault="00CF3974" w:rsidP="00CF3974">
      <w:pPr>
        <w:numPr>
          <w:ilvl w:val="0"/>
          <w:numId w:val="14"/>
        </w:numPr>
        <w:shd w:val="clear" w:color="auto" w:fill="FFFFFF"/>
        <w:spacing w:line="317" w:lineRule="exact"/>
        <w:jc w:val="both"/>
      </w:pPr>
      <w:r>
        <w:rPr>
          <w:color w:val="000000"/>
          <w:sz w:val="28"/>
          <w:szCs w:val="28"/>
        </w:rPr>
        <w:t>Длительные статические нагрузки.</w:t>
      </w:r>
    </w:p>
    <w:p w:rsidR="00CF3974" w:rsidRDefault="00CF3974" w:rsidP="00CF3974">
      <w:pPr>
        <w:numPr>
          <w:ilvl w:val="0"/>
          <w:numId w:val="14"/>
        </w:numPr>
        <w:shd w:val="clear" w:color="auto" w:fill="FFFFFF"/>
        <w:spacing w:line="317" w:lineRule="exact"/>
        <w:jc w:val="both"/>
      </w:pPr>
      <w:r>
        <w:rPr>
          <w:color w:val="000000"/>
          <w:sz w:val="28"/>
          <w:szCs w:val="28"/>
        </w:rPr>
        <w:t>Монотонность труда.</w:t>
      </w:r>
    </w:p>
    <w:p w:rsidR="00CF3974" w:rsidRDefault="00CF3974" w:rsidP="00CF3974">
      <w:pPr>
        <w:numPr>
          <w:ilvl w:val="0"/>
          <w:numId w:val="14"/>
        </w:numPr>
        <w:shd w:val="clear" w:color="auto" w:fill="FFFFFF"/>
        <w:spacing w:line="317" w:lineRule="exact"/>
        <w:ind w:right="5"/>
        <w:jc w:val="both"/>
      </w:pPr>
      <w:r>
        <w:rPr>
          <w:color w:val="000000"/>
          <w:spacing w:val="7"/>
          <w:sz w:val="28"/>
          <w:szCs w:val="28"/>
        </w:rPr>
        <w:t xml:space="preserve">Нерациональная организация рабочего места (перенапряжение или </w:t>
      </w:r>
      <w:r>
        <w:rPr>
          <w:color w:val="000000"/>
          <w:spacing w:val="-1"/>
          <w:sz w:val="28"/>
          <w:szCs w:val="28"/>
        </w:rPr>
        <w:t>дисфункция отдельных органов).</w:t>
      </w:r>
    </w:p>
    <w:p w:rsidR="00CF3974" w:rsidRDefault="00CF3974" w:rsidP="00CF3974">
      <w:pPr>
        <w:shd w:val="clear" w:color="auto" w:fill="FFFFFF"/>
        <w:spacing w:before="466" w:line="317" w:lineRule="exact"/>
        <w:ind w:left="845"/>
        <w:jc w:val="both"/>
      </w:pPr>
      <w:r>
        <w:rPr>
          <w:b/>
          <w:bCs/>
          <w:color w:val="000000"/>
          <w:spacing w:val="-2"/>
          <w:sz w:val="28"/>
          <w:szCs w:val="28"/>
        </w:rPr>
        <w:t>Биологические:</w:t>
      </w:r>
    </w:p>
    <w:p w:rsidR="00CF3974" w:rsidRDefault="00CF3974" w:rsidP="00CF3974">
      <w:pPr>
        <w:shd w:val="clear" w:color="auto" w:fill="FFFFFF"/>
        <w:spacing w:line="317" w:lineRule="exact"/>
        <w:ind w:left="288"/>
        <w:jc w:val="both"/>
      </w:pPr>
      <w:r>
        <w:rPr>
          <w:color w:val="000000"/>
          <w:spacing w:val="1"/>
          <w:sz w:val="28"/>
          <w:szCs w:val="28"/>
        </w:rPr>
        <w:t>Повышенное содержание микроорганизмов на коже лица и рук.</w:t>
      </w:r>
    </w:p>
    <w:p w:rsidR="00CF3974" w:rsidRDefault="00CF3974" w:rsidP="00CF3974">
      <w:pPr>
        <w:shd w:val="clear" w:color="auto" w:fill="FFFFFF"/>
        <w:spacing w:line="317" w:lineRule="exact"/>
        <w:ind w:left="5" w:right="5" w:firstLine="288"/>
        <w:jc w:val="both"/>
      </w:pPr>
      <w:r>
        <w:rPr>
          <w:color w:val="000000"/>
          <w:spacing w:val="5"/>
          <w:sz w:val="28"/>
          <w:szCs w:val="28"/>
        </w:rPr>
        <w:t xml:space="preserve">От этой группы факторов может обезопасить себя только сам оператор, </w:t>
      </w:r>
      <w:r>
        <w:rPr>
          <w:color w:val="000000"/>
          <w:sz w:val="28"/>
          <w:szCs w:val="28"/>
        </w:rPr>
        <w:t xml:space="preserve">пройдя квалифицированное обучение, проверку знаний безопасных приёмов и методов труда, а также систематически проходя инструктаж по охране </w:t>
      </w:r>
      <w:proofErr w:type="spellStart"/>
      <w:r>
        <w:rPr>
          <w:color w:val="000000"/>
          <w:sz w:val="28"/>
          <w:szCs w:val="28"/>
        </w:rPr>
        <w:lastRenderedPageBreak/>
        <w:t>труда</w:t>
      </w:r>
      <w:proofErr w:type="gramStart"/>
      <w:r>
        <w:rPr>
          <w:color w:val="000000"/>
          <w:sz w:val="28"/>
          <w:szCs w:val="28"/>
        </w:rPr>
        <w:t>.О</w:t>
      </w:r>
      <w:proofErr w:type="gramEnd"/>
      <w:r>
        <w:rPr>
          <w:color w:val="000000"/>
          <w:spacing w:val="2"/>
          <w:sz w:val="28"/>
          <w:szCs w:val="28"/>
        </w:rPr>
        <w:t>бучение</w:t>
      </w:r>
      <w:proofErr w:type="spellEnd"/>
      <w:r>
        <w:rPr>
          <w:color w:val="000000"/>
          <w:spacing w:val="2"/>
          <w:sz w:val="28"/>
          <w:szCs w:val="28"/>
        </w:rPr>
        <w:t xml:space="preserve"> безопасным приёмам и методам труда операторов, а также </w:t>
      </w:r>
      <w:r>
        <w:rPr>
          <w:color w:val="000000"/>
          <w:sz w:val="28"/>
          <w:szCs w:val="28"/>
        </w:rPr>
        <w:t xml:space="preserve">руководителей, имеющих в подчинении операторов и пользователей ПЭВМ, </w:t>
      </w:r>
      <w:r>
        <w:rPr>
          <w:color w:val="000000"/>
          <w:spacing w:val="-1"/>
          <w:sz w:val="28"/>
          <w:szCs w:val="28"/>
        </w:rPr>
        <w:t>проводят по Типовой программе.</w:t>
      </w:r>
      <w:bookmarkStart w:id="0" w:name="_GoBack"/>
      <w:bookmarkEnd w:id="0"/>
    </w:p>
    <w:sectPr w:rsidR="00CF39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AAE289E"/>
    <w:lvl w:ilvl="0">
      <w:numFmt w:val="bullet"/>
      <w:lvlText w:val="*"/>
      <w:lvlJc w:val="left"/>
    </w:lvl>
  </w:abstractNum>
  <w:abstractNum w:abstractNumId="1">
    <w:nsid w:val="28E74D7D"/>
    <w:multiLevelType w:val="hybridMultilevel"/>
    <w:tmpl w:val="03C4AE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B137F4F"/>
    <w:multiLevelType w:val="hybridMultilevel"/>
    <w:tmpl w:val="A134D7BE"/>
    <w:lvl w:ilvl="0" w:tplc="04190001">
      <w:start w:val="1"/>
      <w:numFmt w:val="bullet"/>
      <w:lvlText w:val=""/>
      <w:lvlJc w:val="left"/>
      <w:pPr>
        <w:tabs>
          <w:tab w:val="num" w:pos="1382"/>
        </w:tabs>
        <w:ind w:left="13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2"/>
        </w:tabs>
        <w:ind w:left="21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2"/>
        </w:tabs>
        <w:ind w:left="28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2"/>
        </w:tabs>
        <w:ind w:left="35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2"/>
        </w:tabs>
        <w:ind w:left="42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2"/>
        </w:tabs>
        <w:ind w:left="49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2"/>
        </w:tabs>
        <w:ind w:left="57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2"/>
        </w:tabs>
        <w:ind w:left="64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2"/>
        </w:tabs>
        <w:ind w:left="7142" w:hanging="360"/>
      </w:pPr>
      <w:rPr>
        <w:rFonts w:ascii="Wingdings" w:hAnsi="Wingdings" w:hint="default"/>
      </w:rPr>
    </w:lvl>
  </w:abstractNum>
  <w:abstractNum w:abstractNumId="3">
    <w:nsid w:val="509F3090"/>
    <w:multiLevelType w:val="hybridMultilevel"/>
    <w:tmpl w:val="3E34B79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52B06062"/>
    <w:multiLevelType w:val="hybridMultilevel"/>
    <w:tmpl w:val="9092B3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7FC31D2"/>
    <w:multiLevelType w:val="singleLevel"/>
    <w:tmpl w:val="11F8A2F2"/>
    <w:lvl w:ilvl="0">
      <w:start w:val="4"/>
      <w:numFmt w:val="decimal"/>
      <w:lvlText w:val="%1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6">
    <w:nsid w:val="6F7405ED"/>
    <w:multiLevelType w:val="hybridMultilevel"/>
    <w:tmpl w:val="0824909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9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5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6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974"/>
    <w:rsid w:val="001A14EE"/>
    <w:rsid w:val="003663B7"/>
    <w:rsid w:val="00564880"/>
    <w:rsid w:val="00704445"/>
    <w:rsid w:val="00863E36"/>
    <w:rsid w:val="00CF3974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9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9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3052</Words>
  <Characters>17400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2018-09-28T12:38:00Z</dcterms:created>
  <dcterms:modified xsi:type="dcterms:W3CDTF">2018-09-28T12:39:00Z</dcterms:modified>
</cp:coreProperties>
</file>